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65C10" w14:textId="3607D548" w:rsidR="00E6418C" w:rsidRPr="0011008B" w:rsidRDefault="0011084E" w:rsidP="0011008B">
      <w:pPr>
        <w:spacing w:line="360" w:lineRule="auto"/>
        <w:contextualSpacing/>
        <w:jc w:val="both"/>
        <w:rPr>
          <w:rFonts w:ascii="Ucom Sans" w:eastAsia="Times New Roman" w:hAnsi="Ucom Sans" w:cs="Ucom Sans"/>
        </w:rPr>
      </w:pPr>
      <w:r w:rsidRPr="0011008B">
        <w:rPr>
          <w:rFonts w:ascii="Ucom Sans" w:hAnsi="Ucom Sans" w:cs="Ucom Sans"/>
          <w:position w:val="-17"/>
        </w:rPr>
        <w:tab/>
      </w:r>
      <w:r w:rsidR="0008297D">
        <w:rPr>
          <w:noProof/>
        </w:rPr>
        <w:drawing>
          <wp:inline distT="0" distB="0" distL="0" distR="0" wp14:anchorId="671C0A00" wp14:editId="5C8FBB5F">
            <wp:extent cx="5734050" cy="790575"/>
            <wp:effectExtent l="0" t="0" r="0" b="9525"/>
            <wp:docPr id="2121921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008B">
        <w:rPr>
          <w:rFonts w:ascii="Ucom Sans" w:hAnsi="Ucom Sans" w:cs="Ucom Sans"/>
          <w:position w:val="-21"/>
        </w:rPr>
        <w:tab/>
      </w:r>
    </w:p>
    <w:p w14:paraId="5587E4CA" w14:textId="77777777" w:rsidR="009E5DF0" w:rsidRPr="0011008B" w:rsidRDefault="009E5DF0" w:rsidP="0011008B">
      <w:pPr>
        <w:spacing w:line="360" w:lineRule="auto"/>
        <w:contextualSpacing/>
        <w:jc w:val="both"/>
        <w:rPr>
          <w:rFonts w:ascii="Ucom Sans" w:hAnsi="Ucom Sans" w:cs="Ucom Sans"/>
        </w:rPr>
      </w:pPr>
    </w:p>
    <w:p w14:paraId="7811DB5C" w14:textId="77777777" w:rsidR="009E5DF0" w:rsidRPr="0011008B" w:rsidRDefault="009E5DF0" w:rsidP="0011008B">
      <w:pPr>
        <w:spacing w:line="360" w:lineRule="auto"/>
        <w:contextualSpacing/>
        <w:jc w:val="both"/>
        <w:rPr>
          <w:rFonts w:ascii="Ucom Sans" w:hAnsi="Ucom Sans" w:cs="Ucom Sans"/>
        </w:rPr>
      </w:pPr>
    </w:p>
    <w:p w14:paraId="0C503DEC" w14:textId="53BBC6F6" w:rsidR="007C7D64" w:rsidRPr="002809F1" w:rsidRDefault="002E5AB9" w:rsidP="0011008B">
      <w:pPr>
        <w:spacing w:line="360" w:lineRule="auto"/>
        <w:contextualSpacing/>
        <w:jc w:val="both"/>
        <w:rPr>
          <w:rFonts w:ascii="Ucom Sans" w:hAnsi="Ucom Sans" w:cs="Ucom Sans"/>
        </w:rPr>
      </w:pPr>
      <w:r w:rsidRPr="004D57AA">
        <w:rPr>
          <w:rFonts w:ascii="Ucom Sans" w:hAnsi="Ucom Sans" w:cs="Ucom Sans"/>
        </w:rPr>
        <w:t xml:space="preserve">          </w:t>
      </w:r>
      <w:proofErr w:type="spellStart"/>
      <w:r w:rsidR="007C7D64" w:rsidRPr="002809F1">
        <w:rPr>
          <w:rFonts w:ascii="Ucom Sans" w:hAnsi="Ucom Sans" w:cs="Ucom Sans"/>
        </w:rPr>
        <w:t>Հարգելի</w:t>
      </w:r>
      <w:proofErr w:type="spellEnd"/>
      <w:r w:rsidR="00DD7985" w:rsidRPr="002809F1">
        <w:rPr>
          <w:rFonts w:ascii="Ucom Sans" w:hAnsi="Ucom Sans" w:cs="Ucom Sans"/>
        </w:rPr>
        <w:t>՛</w:t>
      </w:r>
      <w:r w:rsidR="007C7D64" w:rsidRPr="002809F1">
        <w:rPr>
          <w:rFonts w:ascii="Ucom Sans" w:hAnsi="Ucom Sans" w:cs="Ucom Sans"/>
        </w:rPr>
        <w:t xml:space="preserve"> </w:t>
      </w:r>
      <w:proofErr w:type="spellStart"/>
      <w:r w:rsidR="007C7D64" w:rsidRPr="002809F1">
        <w:rPr>
          <w:rFonts w:ascii="Ucom Sans" w:hAnsi="Ucom Sans" w:cs="Ucom Sans"/>
        </w:rPr>
        <w:t>գործընկերներ</w:t>
      </w:r>
      <w:proofErr w:type="spellEnd"/>
      <w:r w:rsidR="007C7D64" w:rsidRPr="002809F1">
        <w:rPr>
          <w:rFonts w:ascii="Ucom Sans" w:hAnsi="Ucom Sans" w:cs="Ucom Sans"/>
        </w:rPr>
        <w:t>,</w:t>
      </w:r>
    </w:p>
    <w:p w14:paraId="67464C7C" w14:textId="77777777" w:rsidR="00FB171D" w:rsidRPr="002809F1" w:rsidRDefault="00FB171D" w:rsidP="0011008B">
      <w:pPr>
        <w:spacing w:line="360" w:lineRule="auto"/>
        <w:contextualSpacing/>
        <w:jc w:val="both"/>
        <w:rPr>
          <w:rFonts w:ascii="Ucom Sans" w:hAnsi="Ucom Sans" w:cs="Ucom Sans"/>
        </w:rPr>
      </w:pPr>
    </w:p>
    <w:p w14:paraId="0AC927E5" w14:textId="5BDB6919" w:rsidR="007C7D64" w:rsidRPr="002809F1" w:rsidRDefault="002E5AB9" w:rsidP="0011008B">
      <w:pPr>
        <w:spacing w:line="360" w:lineRule="auto"/>
        <w:contextualSpacing/>
        <w:jc w:val="both"/>
        <w:rPr>
          <w:rFonts w:ascii="Ucom Sans" w:hAnsi="Ucom Sans" w:cs="Ucom Sans"/>
        </w:rPr>
      </w:pPr>
      <w:r w:rsidRPr="002809F1">
        <w:rPr>
          <w:rFonts w:ascii="Ucom Sans" w:hAnsi="Ucom Sans" w:cs="Ucom Sans"/>
        </w:rPr>
        <w:t xml:space="preserve">          </w:t>
      </w:r>
      <w:proofErr w:type="spellStart"/>
      <w:r w:rsidR="007C7D64" w:rsidRPr="002809F1">
        <w:rPr>
          <w:rFonts w:ascii="Ucom Sans" w:hAnsi="Ucom Sans" w:cs="Ucom Sans"/>
        </w:rPr>
        <w:t>Տեղեկացնում</w:t>
      </w:r>
      <w:proofErr w:type="spellEnd"/>
      <w:r w:rsidR="007C7D64" w:rsidRPr="002809F1">
        <w:rPr>
          <w:rFonts w:ascii="Ucom Sans" w:hAnsi="Ucom Sans" w:cs="Ucom Sans"/>
        </w:rPr>
        <w:t xml:space="preserve"> </w:t>
      </w:r>
      <w:proofErr w:type="spellStart"/>
      <w:r w:rsidR="007C7D64" w:rsidRPr="002809F1">
        <w:rPr>
          <w:rFonts w:ascii="Ucom Sans" w:hAnsi="Ucom Sans" w:cs="Ucom Sans"/>
        </w:rPr>
        <w:t>ենք</w:t>
      </w:r>
      <w:proofErr w:type="spellEnd"/>
      <w:r w:rsidR="00B4224E">
        <w:rPr>
          <w:rFonts w:ascii="Ucom Sans" w:hAnsi="Ucom Sans" w:cs="Ucom Sans"/>
        </w:rPr>
        <w:t xml:space="preserve">, </w:t>
      </w:r>
      <w:proofErr w:type="spellStart"/>
      <w:r w:rsidR="007C7D64" w:rsidRPr="002809F1">
        <w:rPr>
          <w:rFonts w:ascii="Ucom Sans" w:hAnsi="Ucom Sans" w:cs="Ucom Sans"/>
        </w:rPr>
        <w:t>որ</w:t>
      </w:r>
      <w:proofErr w:type="spellEnd"/>
      <w:r w:rsidR="007C7D64" w:rsidRPr="002809F1">
        <w:rPr>
          <w:rFonts w:ascii="Ucom Sans" w:hAnsi="Ucom Sans" w:cs="Ucom Sans"/>
        </w:rPr>
        <w:t xml:space="preserve"> </w:t>
      </w:r>
      <w:r w:rsidR="00877B55" w:rsidRPr="002809F1">
        <w:rPr>
          <w:rFonts w:ascii="Ucom Sans" w:hAnsi="Ucom Sans" w:cs="Ucom Sans"/>
        </w:rPr>
        <w:t>«</w:t>
      </w:r>
      <w:proofErr w:type="spellStart"/>
      <w:r w:rsidR="00877B55" w:rsidRPr="002809F1">
        <w:rPr>
          <w:rFonts w:ascii="Ucom Sans" w:hAnsi="Ucom Sans" w:cs="Ucom Sans"/>
        </w:rPr>
        <w:t>Յուքոմ</w:t>
      </w:r>
      <w:proofErr w:type="spellEnd"/>
      <w:r w:rsidR="00877B55" w:rsidRPr="002809F1">
        <w:rPr>
          <w:rFonts w:ascii="Ucom Sans" w:hAnsi="Ucom Sans" w:cs="Ucom Sans"/>
        </w:rPr>
        <w:t xml:space="preserve">» </w:t>
      </w:r>
      <w:r w:rsidR="007C7D64" w:rsidRPr="002809F1">
        <w:rPr>
          <w:rFonts w:ascii="Ucom Sans" w:hAnsi="Ucom Sans" w:cs="Ucom Sans"/>
        </w:rPr>
        <w:t>ՓԲԸ</w:t>
      </w:r>
      <w:r w:rsidR="00877B55" w:rsidRPr="002809F1">
        <w:rPr>
          <w:rFonts w:ascii="Ucom Sans" w:hAnsi="Ucom Sans" w:cs="Ucom Sans"/>
        </w:rPr>
        <w:t>-</w:t>
      </w:r>
      <w:r w:rsidR="007C7D64" w:rsidRPr="002809F1">
        <w:rPr>
          <w:rFonts w:ascii="Ucom Sans" w:hAnsi="Ucom Sans" w:cs="Ucom Sans"/>
        </w:rPr>
        <w:t xml:space="preserve">ն </w:t>
      </w:r>
      <w:r w:rsidR="00877B55" w:rsidRPr="002809F1">
        <w:rPr>
          <w:rFonts w:ascii="Ucom Sans" w:hAnsi="Ucom Sans" w:cs="Ucom Sans"/>
        </w:rPr>
        <w:t>(</w:t>
      </w:r>
      <w:proofErr w:type="spellStart"/>
      <w:r w:rsidR="00877B55" w:rsidRPr="002809F1">
        <w:rPr>
          <w:rFonts w:ascii="Ucom Sans" w:hAnsi="Ucom Sans" w:cs="Ucom Sans"/>
        </w:rPr>
        <w:t>այսուհետ</w:t>
      </w:r>
      <w:proofErr w:type="spellEnd"/>
      <w:r w:rsidR="00877B55" w:rsidRPr="002809F1">
        <w:rPr>
          <w:rFonts w:ascii="Ucom Sans" w:hAnsi="Ucom Sans" w:cs="Ucom Sans"/>
        </w:rPr>
        <w:t xml:space="preserve">՝ </w:t>
      </w:r>
      <w:proofErr w:type="spellStart"/>
      <w:r w:rsidR="00877B55" w:rsidRPr="002809F1">
        <w:rPr>
          <w:rFonts w:ascii="Ucom Sans" w:hAnsi="Ucom Sans" w:cs="Ucom Sans"/>
        </w:rPr>
        <w:t>Ընկերություն</w:t>
      </w:r>
      <w:proofErr w:type="spellEnd"/>
      <w:r w:rsidR="00877B55" w:rsidRPr="002809F1">
        <w:rPr>
          <w:rFonts w:ascii="Ucom Sans" w:hAnsi="Ucom Sans" w:cs="Ucom Sans"/>
        </w:rPr>
        <w:t xml:space="preserve">) </w:t>
      </w:r>
      <w:proofErr w:type="spellStart"/>
      <w:r w:rsidR="00FB171D" w:rsidRPr="002809F1">
        <w:rPr>
          <w:rFonts w:ascii="Ucom Sans" w:hAnsi="Ucom Sans" w:cs="Ucom Sans"/>
        </w:rPr>
        <w:t>հրավիրում</w:t>
      </w:r>
      <w:proofErr w:type="spellEnd"/>
      <w:r w:rsidR="00FB171D" w:rsidRPr="002809F1">
        <w:rPr>
          <w:rFonts w:ascii="Ucom Sans" w:hAnsi="Ucom Sans" w:cs="Ucom Sans"/>
        </w:rPr>
        <w:t xml:space="preserve"> է </w:t>
      </w:r>
      <w:proofErr w:type="spellStart"/>
      <w:r w:rsidR="009C299D" w:rsidRPr="002809F1">
        <w:rPr>
          <w:rFonts w:ascii="Ucom Sans" w:hAnsi="Ucom Sans" w:cs="Ucom Sans"/>
        </w:rPr>
        <w:t>բոլոր</w:t>
      </w:r>
      <w:proofErr w:type="spellEnd"/>
      <w:r w:rsidR="009C299D" w:rsidRPr="002809F1">
        <w:rPr>
          <w:rFonts w:ascii="Ucom Sans" w:hAnsi="Ucom Sans" w:cs="Ucom Sans"/>
        </w:rPr>
        <w:t xml:space="preserve"> </w:t>
      </w:r>
      <w:proofErr w:type="spellStart"/>
      <w:r w:rsidR="004A01FA" w:rsidRPr="002809F1">
        <w:rPr>
          <w:rFonts w:ascii="Ucom Sans" w:hAnsi="Ucom Sans" w:cs="Ucom Sans"/>
        </w:rPr>
        <w:t>հետաքրքրված</w:t>
      </w:r>
      <w:proofErr w:type="spellEnd"/>
      <w:r w:rsidR="004A01FA" w:rsidRPr="002809F1">
        <w:rPr>
          <w:rFonts w:ascii="Ucom Sans" w:hAnsi="Ucom Sans" w:cs="Ucom Sans"/>
        </w:rPr>
        <w:t xml:space="preserve"> </w:t>
      </w:r>
      <w:proofErr w:type="spellStart"/>
      <w:r w:rsidR="004A01FA" w:rsidRPr="002809F1">
        <w:rPr>
          <w:rFonts w:ascii="Ucom Sans" w:hAnsi="Ucom Sans" w:cs="Ucom Sans"/>
        </w:rPr>
        <w:t>կազմակերպու</w:t>
      </w:r>
      <w:r w:rsidR="00877B55" w:rsidRPr="002809F1">
        <w:rPr>
          <w:rFonts w:ascii="Ucom Sans" w:hAnsi="Ucom Sans" w:cs="Ucom Sans"/>
        </w:rPr>
        <w:softHyphen/>
      </w:r>
      <w:r w:rsidR="004A01FA" w:rsidRPr="002809F1">
        <w:rPr>
          <w:rFonts w:ascii="Ucom Sans" w:hAnsi="Ucom Sans" w:cs="Ucom Sans"/>
        </w:rPr>
        <w:t>թյուն</w:t>
      </w:r>
      <w:r w:rsidR="00877B55" w:rsidRPr="002809F1">
        <w:rPr>
          <w:rFonts w:ascii="Ucom Sans" w:hAnsi="Ucom Sans" w:cs="Ucom Sans"/>
        </w:rPr>
        <w:softHyphen/>
      </w:r>
      <w:r w:rsidR="004A01FA" w:rsidRPr="002809F1">
        <w:rPr>
          <w:rFonts w:ascii="Ucom Sans" w:hAnsi="Ucom Sans" w:cs="Ucom Sans"/>
        </w:rPr>
        <w:t>ներին</w:t>
      </w:r>
      <w:proofErr w:type="spellEnd"/>
      <w:r w:rsidR="004A01FA" w:rsidRPr="002809F1">
        <w:rPr>
          <w:rFonts w:ascii="Ucom Sans" w:hAnsi="Ucom Sans" w:cs="Ucom Sans"/>
        </w:rPr>
        <w:t xml:space="preserve"> </w:t>
      </w:r>
      <w:proofErr w:type="spellStart"/>
      <w:r w:rsidR="004A01FA" w:rsidRPr="002809F1">
        <w:rPr>
          <w:rFonts w:ascii="Ucom Sans" w:hAnsi="Ucom Sans" w:cs="Ucom Sans"/>
        </w:rPr>
        <w:t>ներկայացնել</w:t>
      </w:r>
      <w:proofErr w:type="spellEnd"/>
      <w:r w:rsidR="004A01FA" w:rsidRPr="002809F1">
        <w:rPr>
          <w:rFonts w:ascii="Ucom Sans" w:hAnsi="Ucom Sans" w:cs="Ucom Sans"/>
        </w:rPr>
        <w:t xml:space="preserve"> </w:t>
      </w:r>
      <w:proofErr w:type="spellStart"/>
      <w:r w:rsidR="004A01FA" w:rsidRPr="002809F1">
        <w:rPr>
          <w:rFonts w:ascii="Ucom Sans" w:hAnsi="Ucom Sans" w:cs="Ucom Sans"/>
        </w:rPr>
        <w:t>առաջարկներ</w:t>
      </w:r>
      <w:proofErr w:type="spellEnd"/>
      <w:r w:rsidR="009C299D" w:rsidRPr="002809F1">
        <w:rPr>
          <w:rFonts w:ascii="Ucom Sans" w:hAnsi="Ucom Sans" w:cs="Ucom Sans"/>
        </w:rPr>
        <w:t>՝</w:t>
      </w:r>
      <w:r w:rsidR="000750FB" w:rsidRPr="002809F1">
        <w:rPr>
          <w:rFonts w:ascii="Ucom Sans" w:hAnsi="Ucom Sans" w:cs="Ucom Sans"/>
        </w:rPr>
        <w:t xml:space="preserve"> </w:t>
      </w:r>
      <w:r w:rsidR="00C003D2" w:rsidRPr="002809F1">
        <w:rPr>
          <w:rFonts w:ascii="Ucom Sans" w:hAnsi="Ucom Sans" w:cs="Ucom Sans"/>
        </w:rPr>
        <w:t>«</w:t>
      </w:r>
      <w:proofErr w:type="spellStart"/>
      <w:r w:rsidR="00C003D2" w:rsidRPr="002809F1">
        <w:rPr>
          <w:rFonts w:ascii="Ucom Sans" w:hAnsi="Ucom Sans" w:cs="Ucom Sans"/>
        </w:rPr>
        <w:t>Յուքոմ</w:t>
      </w:r>
      <w:proofErr w:type="spellEnd"/>
      <w:r w:rsidR="00C003D2" w:rsidRPr="002809F1">
        <w:rPr>
          <w:rFonts w:ascii="Ucom Sans" w:hAnsi="Ucom Sans" w:cs="Ucom Sans"/>
        </w:rPr>
        <w:t>» ՓԲԸ</w:t>
      </w:r>
      <w:r w:rsidR="00DD7985" w:rsidRPr="002809F1">
        <w:rPr>
          <w:rFonts w:ascii="Ucom Sans" w:hAnsi="Ucom Sans" w:cs="Ucom Sans"/>
        </w:rPr>
        <w:t>-ի</w:t>
      </w:r>
      <w:r w:rsidR="00C003D2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գործող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ներքին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իրավական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ակտերի</w:t>
      </w:r>
      <w:proofErr w:type="spellEnd"/>
      <w:r w:rsidR="00B54526" w:rsidRPr="002809F1">
        <w:rPr>
          <w:rFonts w:ascii="Ucom Sans" w:hAnsi="Ucom Sans" w:cs="Ucom Sans"/>
        </w:rPr>
        <w:t xml:space="preserve"> (</w:t>
      </w:r>
      <w:proofErr w:type="spellStart"/>
      <w:r w:rsidR="00B54526" w:rsidRPr="002809F1">
        <w:rPr>
          <w:rFonts w:ascii="Ucom Sans" w:hAnsi="Ucom Sans" w:cs="Ucom Sans"/>
        </w:rPr>
        <w:t>ընթացակարգ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կարգ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քաղաքականություն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ուղեցույց</w:t>
      </w:r>
      <w:proofErr w:type="spellEnd"/>
      <w:r w:rsidR="00B54526" w:rsidRPr="002809F1">
        <w:rPr>
          <w:rFonts w:ascii="Ucom Sans" w:hAnsi="Ucom Sans" w:cs="Ucom Sans"/>
        </w:rPr>
        <w:t xml:space="preserve">) </w:t>
      </w:r>
      <w:proofErr w:type="spellStart"/>
      <w:r w:rsidR="00B54526" w:rsidRPr="002809F1">
        <w:rPr>
          <w:rFonts w:ascii="Ucom Sans" w:hAnsi="Ucom Sans" w:cs="Ucom Sans"/>
        </w:rPr>
        <w:t>աուդիտ</w:t>
      </w:r>
      <w:r w:rsidR="00B4224E">
        <w:rPr>
          <w:rFonts w:ascii="Ucom Sans" w:hAnsi="Ucom Sans" w:cs="Ucom Sans"/>
        </w:rPr>
        <w:t>ի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անցկաց</w:t>
      </w:r>
      <w:r w:rsidR="00B4224E">
        <w:rPr>
          <w:rFonts w:ascii="Ucom Sans" w:hAnsi="Ucom Sans" w:cs="Ucom Sans"/>
        </w:rPr>
        <w:t>ման</w:t>
      </w:r>
      <w:proofErr w:type="spellEnd"/>
      <w:r w:rsidR="00481DF9" w:rsidRPr="002809F1">
        <w:rPr>
          <w:rFonts w:ascii="Ucom Sans" w:hAnsi="Ucom Sans" w:cs="Ucom Sans"/>
        </w:rPr>
        <w:t>՝</w:t>
      </w:r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դրանց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արդիականությունն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ու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ահրաժեշտությունը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հասկանալու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անհրաժեշտության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պարագայում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վերանայման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թարմացման</w:t>
      </w:r>
      <w:proofErr w:type="spellEnd"/>
      <w:r w:rsidR="00B54526" w:rsidRPr="002809F1">
        <w:rPr>
          <w:rFonts w:ascii="Ucom Sans" w:hAnsi="Ucom Sans" w:cs="Ucom Sans"/>
        </w:rPr>
        <w:t xml:space="preserve">, </w:t>
      </w:r>
      <w:proofErr w:type="spellStart"/>
      <w:r w:rsidR="00B54526" w:rsidRPr="002809F1">
        <w:rPr>
          <w:rFonts w:ascii="Ucom Sans" w:hAnsi="Ucom Sans" w:cs="Ucom Sans"/>
        </w:rPr>
        <w:t>ինչպես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նաև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բացակայող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փաստաթղթերի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կազմման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գործընթացն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իրականացնելու</w:t>
      </w:r>
      <w:proofErr w:type="spellEnd"/>
      <w:r w:rsidR="00B54526" w:rsidRPr="002809F1">
        <w:rPr>
          <w:rFonts w:ascii="Ucom Sans" w:hAnsi="Ucom Sans" w:cs="Ucom Sans"/>
        </w:rPr>
        <w:t xml:space="preserve"> </w:t>
      </w:r>
      <w:proofErr w:type="spellStart"/>
      <w:r w:rsidR="00B54526" w:rsidRPr="002809F1">
        <w:rPr>
          <w:rFonts w:ascii="Ucom Sans" w:hAnsi="Ucom Sans" w:cs="Ucom Sans"/>
        </w:rPr>
        <w:t>համար</w:t>
      </w:r>
      <w:proofErr w:type="spellEnd"/>
      <w:r w:rsidR="00B54526" w:rsidRPr="002809F1">
        <w:rPr>
          <w:rFonts w:ascii="Ucom Sans" w:hAnsi="Ucom Sans" w:cs="Ucom Sans"/>
        </w:rPr>
        <w:t>:</w:t>
      </w:r>
    </w:p>
    <w:p w14:paraId="4E610499" w14:textId="77777777" w:rsidR="00C003D2" w:rsidRPr="00CB5DFE" w:rsidRDefault="00C003D2" w:rsidP="0011008B">
      <w:pPr>
        <w:shd w:val="clear" w:color="auto" w:fill="FFFFFF"/>
        <w:spacing w:line="360" w:lineRule="auto"/>
        <w:contextualSpacing/>
        <w:jc w:val="both"/>
        <w:rPr>
          <w:rFonts w:ascii="Ucom Sans" w:hAnsi="Ucom Sans" w:cs="Ucom Sans"/>
        </w:rPr>
      </w:pPr>
    </w:p>
    <w:p w14:paraId="19784398" w14:textId="77777777" w:rsidR="00C003D2" w:rsidRPr="00CB5DFE" w:rsidRDefault="00C003D2" w:rsidP="0011008B">
      <w:pPr>
        <w:pStyle w:val="Heading1"/>
        <w:spacing w:before="0" w:line="360" w:lineRule="auto"/>
        <w:ind w:left="0" w:firstLine="0"/>
        <w:contextualSpacing/>
        <w:jc w:val="both"/>
        <w:rPr>
          <w:rFonts w:ascii="Ucom Sans" w:hAnsi="Ucom Sans" w:cs="Ucom Sans"/>
          <w:color w:val="auto"/>
          <w:sz w:val="22"/>
          <w:szCs w:val="22"/>
          <w:lang w:val="en-US"/>
        </w:rPr>
      </w:pPr>
      <w:r w:rsidRPr="00CB5DFE">
        <w:rPr>
          <w:rFonts w:ascii="Ucom Sans" w:hAnsi="Ucom Sans" w:cs="Ucom Sans"/>
          <w:color w:val="auto"/>
          <w:sz w:val="22"/>
          <w:szCs w:val="22"/>
        </w:rPr>
        <w:t>Ընդհանուր տեղեկություններ</w:t>
      </w:r>
      <w:r w:rsidRPr="00CB5DFE">
        <w:rPr>
          <w:rFonts w:ascii="Ucom Sans" w:hAnsi="Ucom Sans" w:cs="Ucom Sans"/>
          <w:color w:val="auto"/>
          <w:sz w:val="22"/>
          <w:szCs w:val="22"/>
          <w:lang w:val="en-US"/>
        </w:rPr>
        <w:t xml:space="preserve"> </w:t>
      </w:r>
    </w:p>
    <w:p w14:paraId="7AFA3413" w14:textId="1BE7ED9C" w:rsidR="00C003D2" w:rsidRDefault="00C77170" w:rsidP="0011008B">
      <w:pPr>
        <w:pStyle w:val="Heading1"/>
        <w:numPr>
          <w:ilvl w:val="0"/>
          <w:numId w:val="20"/>
        </w:numPr>
        <w:shd w:val="clear" w:color="auto" w:fill="FFFFFF"/>
        <w:tabs>
          <w:tab w:val="left" w:pos="360"/>
        </w:tabs>
        <w:spacing w:line="360" w:lineRule="auto"/>
        <w:ind w:left="0" w:firstLine="0"/>
        <w:contextualSpacing/>
        <w:jc w:val="both"/>
        <w:rPr>
          <w:rFonts w:ascii="Ucom Sans" w:hAnsi="Ucom Sans" w:cs="Ucom Sans"/>
          <w:b w:val="0"/>
          <w:bCs w:val="0"/>
          <w:color w:val="auto"/>
          <w:sz w:val="22"/>
          <w:szCs w:val="22"/>
          <w:lang w:val="en-US"/>
        </w:rPr>
      </w:pPr>
      <w:proofErr w:type="spellStart"/>
      <w:r w:rsidRPr="00C22F1A">
        <w:rPr>
          <w:rFonts w:ascii="Ucom Sans" w:hAnsi="Ucom Sans" w:cs="Ucom Sans"/>
          <w:b w:val="0"/>
          <w:bCs w:val="0"/>
          <w:color w:val="auto"/>
          <w:sz w:val="22"/>
          <w:szCs w:val="22"/>
          <w:lang w:val="en-US"/>
        </w:rPr>
        <w:t>Առկա</w:t>
      </w:r>
      <w:proofErr w:type="spellEnd"/>
      <w:r w:rsidRPr="00C22F1A">
        <w:rPr>
          <w:rFonts w:ascii="Ucom Sans" w:hAnsi="Ucom Sans" w:cs="Ucom Sans"/>
          <w:b w:val="0"/>
          <w:bCs w:val="0"/>
          <w:color w:val="auto"/>
          <w:sz w:val="22"/>
          <w:szCs w:val="22"/>
          <w:lang w:val="en-US"/>
        </w:rPr>
        <w:t xml:space="preserve"> է 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137</w:t>
      </w:r>
      <w:r w:rsidR="00B54526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իրավական ակտ, որոն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ց զգալի մասը</w:t>
      </w:r>
      <w:r w:rsidR="00B54526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ներդրվել 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է</w:t>
      </w:r>
      <w:r w:rsidR="00B54526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2021-2024 թվականների ընթացքում,</w:t>
      </w:r>
      <w:r w:rsidR="00DD7985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իսկ մնացած մասը՝ 2017</w:t>
      </w:r>
      <w:r w:rsidR="001147E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-2021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թվական</w:t>
      </w:r>
      <w:r w:rsidR="001147E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ներ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ի</w:t>
      </w:r>
      <w:r w:rsidR="001147E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 ընթա</w:t>
      </w:r>
      <w:r w:rsidR="00C12C9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ց</w:t>
      </w:r>
      <w:r w:rsidR="001147E9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>քում</w:t>
      </w:r>
      <w:r w:rsidR="0049218D">
        <w:rPr>
          <w:rFonts w:ascii="Ucom Sans" w:hAnsi="Ucom Sans" w:cs="Ucom Sans"/>
          <w:b w:val="0"/>
          <w:bCs w:val="0"/>
          <w:color w:val="auto"/>
          <w:sz w:val="22"/>
          <w:szCs w:val="22"/>
          <w:lang w:val="en-US"/>
        </w:rPr>
        <w:t>: Բ</w:t>
      </w:r>
      <w:r w:rsidR="00B54526" w:rsidRPr="00C22F1A">
        <w:rPr>
          <w:rFonts w:ascii="Ucom Sans" w:hAnsi="Ucom Sans" w:cs="Ucom Sans"/>
          <w:b w:val="0"/>
          <w:bCs w:val="0"/>
          <w:color w:val="auto"/>
          <w:sz w:val="22"/>
          <w:szCs w:val="22"/>
        </w:rPr>
        <w:t xml:space="preserve">ոլորը գործում են: </w:t>
      </w:r>
    </w:p>
    <w:p w14:paraId="539A4A9A" w14:textId="77777777" w:rsidR="00C22F1A" w:rsidRPr="00C22F1A" w:rsidRDefault="00C22F1A" w:rsidP="00C22F1A"/>
    <w:p w14:paraId="07D58D13" w14:textId="0AC822CA" w:rsidR="004A01FA" w:rsidRPr="00CB5DFE" w:rsidRDefault="004A01FA" w:rsidP="0011008B">
      <w:pPr>
        <w:pStyle w:val="Heading1"/>
        <w:spacing w:line="360" w:lineRule="auto"/>
        <w:ind w:left="0" w:firstLine="0"/>
        <w:contextualSpacing/>
        <w:jc w:val="both"/>
        <w:rPr>
          <w:rFonts w:ascii="Ucom Sans" w:hAnsi="Ucom Sans" w:cs="Ucom Sans"/>
          <w:color w:val="auto"/>
          <w:sz w:val="22"/>
          <w:szCs w:val="22"/>
        </w:rPr>
      </w:pPr>
      <w:r w:rsidRPr="00CB5DFE">
        <w:rPr>
          <w:rFonts w:ascii="Ucom Sans" w:hAnsi="Ucom Sans" w:cs="Ucom Sans"/>
          <w:color w:val="auto"/>
          <w:sz w:val="22"/>
          <w:szCs w:val="22"/>
        </w:rPr>
        <w:t>Ծառայությունների նկարագիր</w:t>
      </w:r>
    </w:p>
    <w:p w14:paraId="734E09DB" w14:textId="77777777" w:rsidR="00FE0794" w:rsidRPr="002809F1" w:rsidRDefault="00FE0794" w:rsidP="0011008B">
      <w:pPr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5F916926" w14:textId="24631AF1" w:rsidR="00954211" w:rsidRPr="002809F1" w:rsidRDefault="00FE0794" w:rsidP="0011008B">
      <w:pPr>
        <w:spacing w:line="360" w:lineRule="auto"/>
        <w:ind w:left="-90"/>
        <w:contextualSpacing/>
        <w:jc w:val="both"/>
        <w:rPr>
          <w:rFonts w:ascii="Ucom Sans" w:hAnsi="Ucom Sans" w:cs="Ucom Sans"/>
          <w:lang w:val="hy-AM"/>
        </w:rPr>
      </w:pPr>
      <w:r w:rsidRPr="002809F1">
        <w:rPr>
          <w:rFonts w:ascii="Ucom Sans" w:hAnsi="Ucom Sans" w:cs="Ucom Sans"/>
          <w:lang w:val="hy-AM"/>
        </w:rPr>
        <w:t>Ծառայությունների մատուցման հայտ ներկայացնող կազմակերպությունը (այսուհետ՝ «Հայտա</w:t>
      </w:r>
      <w:r w:rsidRPr="002809F1">
        <w:rPr>
          <w:rFonts w:ascii="Ucom Sans" w:hAnsi="Ucom Sans" w:cs="Ucom Sans"/>
          <w:lang w:val="hy-AM"/>
        </w:rPr>
        <w:softHyphen/>
        <w:t xml:space="preserve">տու») </w:t>
      </w:r>
      <w:r w:rsidR="00954211" w:rsidRPr="002809F1">
        <w:rPr>
          <w:rFonts w:ascii="Ucom Sans" w:hAnsi="Ucom Sans" w:cs="Ucom Sans"/>
          <w:lang w:val="hy-AM"/>
        </w:rPr>
        <w:t>ստանձնում</w:t>
      </w:r>
      <w:r w:rsidRPr="002809F1">
        <w:rPr>
          <w:rFonts w:ascii="Ucom Sans" w:hAnsi="Ucom Sans" w:cs="Ucom Sans"/>
          <w:lang w:val="hy-AM"/>
        </w:rPr>
        <w:t xml:space="preserve"> է</w:t>
      </w:r>
      <w:r w:rsidR="00954211" w:rsidRPr="002809F1">
        <w:rPr>
          <w:rFonts w:ascii="Ucom Sans" w:hAnsi="Ucom Sans" w:cs="Ucom Sans"/>
          <w:lang w:val="hy-AM"/>
        </w:rPr>
        <w:t xml:space="preserve"> </w:t>
      </w:r>
      <w:r w:rsidR="0099502D" w:rsidRPr="002809F1">
        <w:rPr>
          <w:rFonts w:ascii="Ucom Sans" w:hAnsi="Ucom Sans" w:cs="Ucom Sans"/>
          <w:lang w:val="hy-AM"/>
        </w:rPr>
        <w:t>մատուցել ստորև ծառայություններ</w:t>
      </w:r>
      <w:r w:rsidR="00954211" w:rsidRPr="002809F1">
        <w:rPr>
          <w:rFonts w:ascii="Ucom Sans" w:hAnsi="Ucom Sans" w:cs="Ucom Sans"/>
          <w:lang w:val="hy-AM"/>
        </w:rPr>
        <w:t>ը.</w:t>
      </w:r>
    </w:p>
    <w:p w14:paraId="4218E22F" w14:textId="146BFE97" w:rsidR="00D568C2" w:rsidRPr="002809F1" w:rsidRDefault="00D568C2" w:rsidP="003E1258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ind w:left="-90" w:firstLine="0"/>
        <w:contextualSpacing/>
        <w:jc w:val="both"/>
        <w:rPr>
          <w:rFonts w:ascii="Ucom Sans" w:hAnsi="Ucom Sans" w:cs="Ucom Sans"/>
          <w:lang w:val="hy-AM"/>
        </w:rPr>
      </w:pPr>
      <w:r w:rsidRPr="002809F1">
        <w:rPr>
          <w:rFonts w:ascii="Ucom Sans" w:hAnsi="Ucom Sans" w:cs="Ucom Sans"/>
          <w:lang w:val="hy-AM"/>
        </w:rPr>
        <w:t>Հայտատուի աշխատակիցների կողմից Ընկերության կառուցվածքին ծանոթացում</w:t>
      </w:r>
      <w:r w:rsidR="002809F1" w:rsidRPr="002809F1">
        <w:rPr>
          <w:rFonts w:ascii="Ucom Sans" w:hAnsi="Ucom Sans" w:cs="Ucom Sans"/>
          <w:lang w:val="hy-AM"/>
        </w:rPr>
        <w:t>,</w:t>
      </w:r>
    </w:p>
    <w:p w14:paraId="7C391135" w14:textId="6A0F5648" w:rsidR="00D568C2" w:rsidRPr="002809F1" w:rsidRDefault="003E1258" w:rsidP="0011008B">
      <w:pPr>
        <w:pStyle w:val="ListParagraph"/>
        <w:numPr>
          <w:ilvl w:val="0"/>
          <w:numId w:val="21"/>
        </w:numPr>
        <w:tabs>
          <w:tab w:val="left" w:pos="360"/>
        </w:tabs>
        <w:spacing w:line="360" w:lineRule="auto"/>
        <w:ind w:left="-90" w:firstLine="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ա</w:t>
      </w:r>
      <w:r w:rsidR="00D568C2" w:rsidRPr="002809F1">
        <w:rPr>
          <w:rFonts w:ascii="Ucom Sans" w:hAnsi="Ucom Sans" w:cs="Ucom Sans"/>
          <w:lang w:val="hy-AM"/>
        </w:rPr>
        <w:t>նհրաժեշտ ներքին իրավական ակտերի ցանկի կազմում յուրաքանչյուր ստորաբաժանման ղեկավարի հետ</w:t>
      </w:r>
      <w:r w:rsidR="002809F1" w:rsidRPr="002809F1">
        <w:rPr>
          <w:rFonts w:ascii="Ucom Sans" w:hAnsi="Ucom Sans" w:cs="Ucom Sans"/>
          <w:lang w:val="hy-AM"/>
        </w:rPr>
        <w:t>,</w:t>
      </w:r>
    </w:p>
    <w:p w14:paraId="5AE7127D" w14:textId="1FA111C2" w:rsidR="00D568C2" w:rsidRPr="002809F1" w:rsidRDefault="005510A5" w:rsidP="0011008B">
      <w:pPr>
        <w:pStyle w:val="ListParagraph"/>
        <w:numPr>
          <w:ilvl w:val="0"/>
          <w:numId w:val="21"/>
        </w:numPr>
        <w:tabs>
          <w:tab w:val="left" w:pos="180"/>
        </w:tabs>
        <w:spacing w:line="360" w:lineRule="auto"/>
        <w:ind w:left="180" w:hanging="27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 </w:t>
      </w:r>
      <w:r w:rsidR="003E1258">
        <w:rPr>
          <w:rFonts w:ascii="Ucom Sans" w:hAnsi="Ucom Sans" w:cs="Ucom Sans"/>
          <w:lang w:val="hy-AM"/>
        </w:rPr>
        <w:t>ա</w:t>
      </w:r>
      <w:r w:rsidR="00D568C2" w:rsidRPr="002809F1">
        <w:rPr>
          <w:rFonts w:ascii="Ucom Sans" w:hAnsi="Ucom Sans" w:cs="Ucom Sans"/>
          <w:lang w:val="hy-AM"/>
        </w:rPr>
        <w:t>ռկա իրավական ակտերի գնահատում աուդիտի տեսանկյունից</w:t>
      </w:r>
      <w:r w:rsidR="002809F1" w:rsidRPr="002809F1">
        <w:rPr>
          <w:rFonts w:ascii="Ucom Sans" w:hAnsi="Ucom Sans" w:cs="Ucom Sans"/>
          <w:lang w:val="hy-AM"/>
        </w:rPr>
        <w:t>,</w:t>
      </w:r>
    </w:p>
    <w:p w14:paraId="33E556B6" w14:textId="77777777" w:rsidR="003E1258" w:rsidRDefault="003E1258" w:rsidP="005510A5">
      <w:pPr>
        <w:pStyle w:val="ListParagraph"/>
        <w:numPr>
          <w:ilvl w:val="0"/>
          <w:numId w:val="21"/>
        </w:numPr>
        <w:tabs>
          <w:tab w:val="left" w:pos="270"/>
        </w:tabs>
        <w:spacing w:line="360" w:lineRule="auto"/>
        <w:ind w:left="-90" w:firstLine="0"/>
        <w:contextualSpacing/>
        <w:jc w:val="both"/>
        <w:rPr>
          <w:rFonts w:ascii="Ucom Sans" w:hAnsi="Ucom Sans" w:cs="Ucom Sans"/>
          <w:lang w:val="hy-AM"/>
        </w:rPr>
      </w:pPr>
      <w:r w:rsidRPr="003E1258">
        <w:rPr>
          <w:rFonts w:ascii="Ucom Sans" w:hAnsi="Ucom Sans" w:cs="Ucom Sans"/>
          <w:lang w:val="hy-AM"/>
        </w:rPr>
        <w:lastRenderedPageBreak/>
        <w:t>ն</w:t>
      </w:r>
      <w:r w:rsidR="00D568C2" w:rsidRPr="003E1258">
        <w:rPr>
          <w:rFonts w:ascii="Ucom Sans" w:hAnsi="Ucom Sans" w:cs="Ucom Sans"/>
          <w:lang w:val="hy-AM"/>
        </w:rPr>
        <w:t>որ իրավական ակտերի կազմում</w:t>
      </w:r>
      <w:r w:rsidR="002809F1" w:rsidRPr="003E1258">
        <w:rPr>
          <w:rFonts w:ascii="Ucom Sans" w:hAnsi="Ucom Sans" w:cs="Ucom Sans"/>
          <w:lang w:val="hy-AM"/>
        </w:rPr>
        <w:t>,</w:t>
      </w:r>
    </w:p>
    <w:p w14:paraId="7100A691" w14:textId="0D954E31" w:rsidR="00727E12" w:rsidRPr="003E1258" w:rsidRDefault="003E1258" w:rsidP="005510A5">
      <w:pPr>
        <w:pStyle w:val="ListParagraph"/>
        <w:numPr>
          <w:ilvl w:val="0"/>
          <w:numId w:val="21"/>
        </w:numPr>
        <w:tabs>
          <w:tab w:val="left" w:pos="270"/>
        </w:tabs>
        <w:spacing w:line="360" w:lineRule="auto"/>
        <w:ind w:left="0" w:firstLine="0"/>
        <w:contextualSpacing/>
        <w:jc w:val="both"/>
        <w:rPr>
          <w:rFonts w:ascii="Ucom Sans" w:hAnsi="Ucom Sans" w:cs="Ucom Sans"/>
          <w:lang w:val="hy-AM"/>
        </w:rPr>
      </w:pPr>
      <w:r w:rsidRPr="003E1258">
        <w:rPr>
          <w:rFonts w:ascii="Ucom Sans" w:hAnsi="Ucom Sans" w:cs="Ucom Sans"/>
          <w:color w:val="000000" w:themeColor="text1"/>
          <w:lang w:val="hy-AM"/>
        </w:rPr>
        <w:t>ս</w:t>
      </w:r>
      <w:r w:rsidR="00D568C2" w:rsidRPr="003E1258">
        <w:rPr>
          <w:rFonts w:ascii="Ucom Sans" w:hAnsi="Ucom Sans" w:cs="Ucom Sans"/>
          <w:color w:val="000000" w:themeColor="text1"/>
          <w:lang w:val="hy-AM"/>
        </w:rPr>
        <w:t xml:space="preserve">երտ </w:t>
      </w:r>
      <w:r w:rsidR="00D568C2" w:rsidRPr="003E1258">
        <w:rPr>
          <w:rFonts w:ascii="Ucom Sans" w:hAnsi="Ucom Sans" w:cs="Ucom Sans"/>
          <w:lang w:val="hy-AM"/>
        </w:rPr>
        <w:t>աշխատանք Ընկերության պատասխանատու աշխատակիցների հետ:</w:t>
      </w:r>
    </w:p>
    <w:p w14:paraId="6624F408" w14:textId="77777777" w:rsidR="003E1258" w:rsidRDefault="00D75D4C" w:rsidP="003E1258">
      <w:pPr>
        <w:pStyle w:val="pf0"/>
        <w:tabs>
          <w:tab w:val="left" w:pos="360"/>
        </w:tabs>
        <w:spacing w:after="160" w:afterAutospacing="0" w:line="360" w:lineRule="auto"/>
        <w:ind w:left="-90"/>
        <w:contextualSpacing/>
        <w:rPr>
          <w:rStyle w:val="cf11"/>
          <w:rFonts w:ascii="Ucom Sans" w:hAnsi="Ucom Sans" w:cs="Ucom Sans"/>
          <w:sz w:val="22"/>
          <w:szCs w:val="22"/>
          <w:lang w:val="hy-AM"/>
        </w:rPr>
      </w:pPr>
      <w:r w:rsidRPr="0011008B">
        <w:rPr>
          <w:rStyle w:val="cf11"/>
          <w:rFonts w:ascii="Ucom Sans" w:hAnsi="Ucom Sans" w:cs="Ucom Sans"/>
          <w:b/>
          <w:bCs/>
          <w:sz w:val="22"/>
          <w:szCs w:val="22"/>
          <w:lang w:val="hy-AM"/>
        </w:rPr>
        <w:t xml:space="preserve">Աշխատանքի շրջանակը. </w:t>
      </w:r>
      <w:r w:rsidRPr="0011008B">
        <w:rPr>
          <w:rStyle w:val="cf11"/>
          <w:rFonts w:ascii="Ucom Sans" w:hAnsi="Ucom Sans" w:cs="Ucom Sans"/>
          <w:sz w:val="22"/>
          <w:szCs w:val="22"/>
          <w:lang w:val="hy-AM"/>
        </w:rPr>
        <w:t>Խորհրդատվական ընկերությունը պատասխանատու կլինի հետևյալի համար.</w:t>
      </w:r>
    </w:p>
    <w:p w14:paraId="21EF4790" w14:textId="1E52B636" w:rsidR="00D75D4C" w:rsidRPr="003E1258" w:rsidRDefault="00D75D4C" w:rsidP="003E1258">
      <w:pPr>
        <w:pStyle w:val="pf0"/>
        <w:tabs>
          <w:tab w:val="left" w:pos="360"/>
        </w:tabs>
        <w:spacing w:after="160" w:afterAutospacing="0" w:line="360" w:lineRule="auto"/>
        <w:ind w:left="-90"/>
        <w:contextualSpacing/>
        <w:rPr>
          <w:rFonts w:ascii="Ucom Sans" w:hAnsi="Ucom Sans" w:cs="Ucom Sans"/>
          <w:sz w:val="22"/>
          <w:szCs w:val="22"/>
          <w:lang w:val="hy-AM"/>
        </w:rPr>
      </w:pPr>
      <w:proofErr w:type="spellStart"/>
      <w:proofErr w:type="gramStart"/>
      <w:r w:rsidRPr="0011008B">
        <w:rPr>
          <w:rFonts w:ascii="Ucom Sans" w:hAnsi="Ucom Sans" w:cs="Ucom Sans"/>
          <w:b/>
          <w:sz w:val="22"/>
          <w:szCs w:val="22"/>
        </w:rPr>
        <w:t>Ընթացիկ</w:t>
      </w:r>
      <w:proofErr w:type="spellEnd"/>
      <w:r w:rsidRPr="0011008B">
        <w:rPr>
          <w:rFonts w:ascii="Ucom Sans" w:hAnsi="Ucom Sans" w:cs="Ucom Sans"/>
          <w:b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b/>
          <w:sz w:val="22"/>
          <w:szCs w:val="22"/>
        </w:rPr>
        <w:t>վիճակի</w:t>
      </w:r>
      <w:proofErr w:type="spellEnd"/>
      <w:r w:rsidRPr="0011008B">
        <w:rPr>
          <w:rFonts w:ascii="Ucom Sans" w:hAnsi="Ucom Sans" w:cs="Ucom Sans"/>
          <w:b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b/>
          <w:sz w:val="22"/>
          <w:szCs w:val="22"/>
        </w:rPr>
        <w:t>գնահատում</w:t>
      </w:r>
      <w:proofErr w:type="spellEnd"/>
      <w:r w:rsidRPr="0011008B">
        <w:rPr>
          <w:rFonts w:ascii="Ucom Sans" w:hAnsi="Ucom Sans" w:cs="Ucom Sans"/>
          <w:b/>
          <w:sz w:val="22"/>
          <w:szCs w:val="22"/>
        </w:rPr>
        <w:t>.</w:t>
      </w:r>
      <w:proofErr w:type="gramEnd"/>
    </w:p>
    <w:p w14:paraId="739916AF" w14:textId="6C928ABD" w:rsidR="00D75D4C" w:rsidRPr="00181A1D" w:rsidRDefault="003F664F" w:rsidP="003E1258">
      <w:pPr>
        <w:pStyle w:val="pf1"/>
        <w:numPr>
          <w:ilvl w:val="0"/>
          <w:numId w:val="34"/>
        </w:numPr>
        <w:tabs>
          <w:tab w:val="left" w:pos="180"/>
        </w:tabs>
        <w:spacing w:after="160" w:afterAutospacing="0" w:line="360" w:lineRule="auto"/>
        <w:ind w:left="0" w:firstLine="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181A1D">
        <w:rPr>
          <w:rFonts w:ascii="Ucom Sans" w:hAnsi="Ucom Sans" w:cs="Ucom Sans"/>
          <w:sz w:val="22"/>
          <w:szCs w:val="22"/>
          <w:lang w:val="hy-AM"/>
        </w:rPr>
        <w:t>ի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>րականացնել առկա բիզնես գործընթացների համապարփակ վերանայում բոլոր ստորաբաժանումներում</w:t>
      </w:r>
      <w:r w:rsidR="00B30D35" w:rsidRPr="00181A1D">
        <w:rPr>
          <w:rFonts w:ascii="Ucom Sans" w:hAnsi="Ucom Sans" w:cs="Ucom Sans"/>
          <w:sz w:val="22"/>
          <w:szCs w:val="22"/>
          <w:lang w:val="hy-AM"/>
        </w:rPr>
        <w:t>՝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 ներառյալ հաճախորդների սպասարկ</w:t>
      </w:r>
      <w:r w:rsidRPr="00181A1D">
        <w:rPr>
          <w:rFonts w:ascii="Ucom Sans" w:hAnsi="Ucom Sans" w:cs="Ucom Sans"/>
          <w:sz w:val="22"/>
          <w:szCs w:val="22"/>
          <w:lang w:val="hy-AM"/>
        </w:rPr>
        <w:t>ման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, </w:t>
      </w:r>
      <w:proofErr w:type="spellStart"/>
      <w:r w:rsidRPr="00181A1D">
        <w:rPr>
          <w:rFonts w:ascii="Ucom Sans" w:hAnsi="Ucom Sans" w:cs="Ucom Sans"/>
          <w:sz w:val="22"/>
          <w:szCs w:val="22"/>
          <w:lang w:val="hy-AM"/>
        </w:rPr>
        <w:t>բիլլինգ</w:t>
      </w:r>
      <w:r w:rsidR="0008297D" w:rsidRPr="00181A1D">
        <w:rPr>
          <w:rFonts w:ascii="Ucom Sans" w:hAnsi="Ucom Sans" w:cs="Ucom Sans"/>
          <w:sz w:val="22"/>
          <w:szCs w:val="22"/>
          <w:lang w:val="hy-AM"/>
        </w:rPr>
        <w:t>ի</w:t>
      </w:r>
      <w:proofErr w:type="spellEnd"/>
      <w:r w:rsidR="0008297D" w:rsidRPr="00181A1D">
        <w:rPr>
          <w:rFonts w:ascii="Ucom Sans" w:hAnsi="Ucom Sans" w:cs="Ucom Sans"/>
          <w:sz w:val="22"/>
          <w:szCs w:val="22"/>
          <w:lang w:val="hy-AM"/>
        </w:rPr>
        <w:t xml:space="preserve">, </w:t>
      </w:r>
      <w:r w:rsidRPr="00181A1D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>ֆինանսներ</w:t>
      </w:r>
      <w:r w:rsidRPr="00181A1D">
        <w:rPr>
          <w:rFonts w:ascii="Ucom Sans" w:hAnsi="Ucom Sans" w:cs="Ucom Sans"/>
          <w:sz w:val="22"/>
          <w:szCs w:val="22"/>
          <w:lang w:val="hy-AM"/>
        </w:rPr>
        <w:t>ի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>, գնումներ</w:t>
      </w:r>
      <w:r w:rsidRPr="00181A1D">
        <w:rPr>
          <w:rFonts w:ascii="Ucom Sans" w:hAnsi="Ucom Sans" w:cs="Ucom Sans"/>
          <w:sz w:val="22"/>
          <w:szCs w:val="22"/>
          <w:lang w:val="hy-AM"/>
        </w:rPr>
        <w:t>ի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>, ՏՏ</w:t>
      </w:r>
      <w:r w:rsidR="00B30D35" w:rsidRPr="00181A1D">
        <w:rPr>
          <w:rFonts w:ascii="Ucom Sans" w:hAnsi="Ucom Sans" w:cs="Ucom Sans"/>
          <w:sz w:val="22"/>
          <w:szCs w:val="22"/>
          <w:lang w:val="hy-AM"/>
        </w:rPr>
        <w:t>-</w:t>
      </w:r>
      <w:r w:rsidR="0008297D" w:rsidRPr="00181A1D">
        <w:rPr>
          <w:rFonts w:ascii="Ucom Sans" w:hAnsi="Ucom Sans" w:cs="Ucom Sans"/>
          <w:sz w:val="22"/>
          <w:szCs w:val="22"/>
          <w:lang w:val="hy-AM"/>
        </w:rPr>
        <w:t>ի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 և </w:t>
      </w:r>
      <w:proofErr w:type="spellStart"/>
      <w:r w:rsidR="00B30D35" w:rsidRPr="00181A1D">
        <w:rPr>
          <w:rFonts w:ascii="Ucom Sans" w:hAnsi="Ucom Sans" w:cs="Ucom Sans"/>
          <w:sz w:val="22"/>
          <w:szCs w:val="22"/>
          <w:lang w:val="hy-AM"/>
        </w:rPr>
        <w:t>կոմերցի</w:t>
      </w:r>
      <w:r w:rsidRPr="00181A1D">
        <w:rPr>
          <w:rFonts w:ascii="Ucom Sans" w:hAnsi="Ucom Sans" w:cs="Ucom Sans"/>
          <w:sz w:val="22"/>
          <w:szCs w:val="22"/>
          <w:lang w:val="hy-AM"/>
        </w:rPr>
        <w:t>այի</w:t>
      </w:r>
      <w:proofErr w:type="spellEnd"/>
      <w:r w:rsidRPr="00181A1D">
        <w:rPr>
          <w:rFonts w:ascii="Ucom Sans" w:hAnsi="Ucom Sans" w:cs="Ucom Sans"/>
          <w:sz w:val="22"/>
          <w:szCs w:val="22"/>
          <w:lang w:val="hy-AM"/>
        </w:rPr>
        <w:t>,</w:t>
      </w:r>
    </w:p>
    <w:p w14:paraId="53081A54" w14:textId="2B6B57AC" w:rsidR="00D75D4C" w:rsidRPr="00181A1D" w:rsidRDefault="003F664F" w:rsidP="003E1258">
      <w:pPr>
        <w:pStyle w:val="pf1"/>
        <w:numPr>
          <w:ilvl w:val="0"/>
          <w:numId w:val="34"/>
        </w:numPr>
        <w:tabs>
          <w:tab w:val="left" w:pos="-90"/>
          <w:tab w:val="left" w:pos="180"/>
          <w:tab w:val="left" w:pos="720"/>
        </w:tabs>
        <w:spacing w:after="160" w:afterAutospacing="0" w:line="360" w:lineRule="auto"/>
        <w:ind w:left="0" w:firstLine="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181A1D">
        <w:rPr>
          <w:rFonts w:ascii="Ucom Sans" w:hAnsi="Ucom Sans" w:cs="Ucom Sans"/>
          <w:sz w:val="22"/>
          <w:szCs w:val="22"/>
          <w:lang w:val="hy-AM"/>
        </w:rPr>
        <w:t>բ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ացահայտել </w:t>
      </w:r>
      <w:proofErr w:type="spellStart"/>
      <w:r w:rsidR="00D75D4C" w:rsidRPr="00181A1D">
        <w:rPr>
          <w:rFonts w:ascii="Ucom Sans" w:hAnsi="Ucom Sans" w:cs="Ucom Sans"/>
          <w:sz w:val="22"/>
          <w:szCs w:val="22"/>
          <w:lang w:val="hy-AM"/>
        </w:rPr>
        <w:t>անարդյունավետությունները</w:t>
      </w:r>
      <w:proofErr w:type="spellEnd"/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, </w:t>
      </w:r>
      <w:proofErr w:type="spellStart"/>
      <w:r w:rsidR="00D75D4C" w:rsidRPr="00181A1D">
        <w:rPr>
          <w:rFonts w:ascii="Ucom Sans" w:hAnsi="Ucom Sans" w:cs="Ucom Sans"/>
          <w:sz w:val="22"/>
          <w:szCs w:val="22"/>
          <w:lang w:val="hy-AM"/>
        </w:rPr>
        <w:t>ավելորդությունները</w:t>
      </w:r>
      <w:proofErr w:type="spellEnd"/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 և </w:t>
      </w:r>
      <w:r w:rsidRPr="00181A1D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խոչընդոտները, որոնք ազդում են ծառայությունների մատուցման և հաճախորդների </w:t>
      </w:r>
      <w:proofErr w:type="spellStart"/>
      <w:r w:rsidR="00D75D4C" w:rsidRPr="00181A1D">
        <w:rPr>
          <w:rFonts w:ascii="Ucom Sans" w:hAnsi="Ucom Sans" w:cs="Ucom Sans"/>
          <w:sz w:val="22"/>
          <w:szCs w:val="22"/>
          <w:lang w:val="hy-AM"/>
        </w:rPr>
        <w:t>գոհունակության</w:t>
      </w:r>
      <w:proofErr w:type="spellEnd"/>
      <w:r w:rsidR="00D75D4C" w:rsidRPr="00181A1D">
        <w:rPr>
          <w:rFonts w:ascii="Ucom Sans" w:hAnsi="Ucom Sans" w:cs="Ucom Sans"/>
          <w:sz w:val="22"/>
          <w:szCs w:val="22"/>
          <w:lang w:val="hy-AM"/>
        </w:rPr>
        <w:t xml:space="preserve"> վրա</w:t>
      </w:r>
      <w:r w:rsidRPr="00181A1D">
        <w:rPr>
          <w:rFonts w:ascii="Ucom Sans" w:hAnsi="Ucom Sans" w:cs="Ucom Sans"/>
          <w:sz w:val="22"/>
          <w:szCs w:val="22"/>
          <w:lang w:val="hy-AM"/>
        </w:rPr>
        <w:t>,</w:t>
      </w:r>
    </w:p>
    <w:p w14:paraId="78E6F1F0" w14:textId="2A01E964" w:rsidR="00D75D4C" w:rsidRPr="00181A1D" w:rsidRDefault="003F664F" w:rsidP="003E1258">
      <w:pPr>
        <w:pStyle w:val="pf1"/>
        <w:numPr>
          <w:ilvl w:val="0"/>
          <w:numId w:val="34"/>
        </w:numPr>
        <w:tabs>
          <w:tab w:val="left" w:pos="90"/>
          <w:tab w:val="left" w:pos="360"/>
        </w:tabs>
        <w:spacing w:after="160" w:afterAutospacing="0" w:line="360" w:lineRule="auto"/>
        <w:ind w:left="90" w:hanging="9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181A1D">
        <w:rPr>
          <w:rFonts w:ascii="Ucom Sans" w:hAnsi="Ucom Sans" w:cs="Ucom Sans"/>
          <w:sz w:val="22"/>
          <w:szCs w:val="22"/>
          <w:lang w:val="hy-AM"/>
        </w:rPr>
        <w:t>հ</w:t>
      </w:r>
      <w:r w:rsidR="00D75D4C" w:rsidRPr="00181A1D">
        <w:rPr>
          <w:rFonts w:ascii="Ucom Sans" w:hAnsi="Ucom Sans" w:cs="Ucom Sans"/>
          <w:sz w:val="22"/>
          <w:szCs w:val="22"/>
          <w:lang w:val="hy-AM"/>
        </w:rPr>
        <w:t>արցազրույցների, սեմինարների և հարցումների միջոցով հիմնական շահագրգիռ կողմերից հավաքագրել պահանջներն ու ակնկալիքները՝ ապահովելու համար ռազմավարական նպատակների հետ համապատասխանությունը:</w:t>
      </w:r>
    </w:p>
    <w:p w14:paraId="4EDC73D5" w14:textId="77777777" w:rsidR="00D75D4C" w:rsidRPr="0011008B" w:rsidRDefault="00D75D4C" w:rsidP="0008297D">
      <w:pPr>
        <w:pStyle w:val="pf1"/>
        <w:spacing w:after="160" w:afterAutospacing="0" w:line="360" w:lineRule="auto"/>
        <w:ind w:left="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Բիզնես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գործընթացների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նախագծում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7A547EBA" w14:textId="66879B32" w:rsidR="00D75D4C" w:rsidRPr="0011008B" w:rsidRDefault="003F664F" w:rsidP="003E1258">
      <w:pPr>
        <w:pStyle w:val="pf1"/>
        <w:numPr>
          <w:ilvl w:val="0"/>
          <w:numId w:val="35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մ</w:t>
      </w:r>
      <w:r w:rsidR="00D75D4C" w:rsidRPr="0011008B">
        <w:rPr>
          <w:rFonts w:ascii="Ucom Sans" w:hAnsi="Ucom Sans" w:cs="Ucom Sans"/>
          <w:sz w:val="22"/>
          <w:szCs w:val="22"/>
        </w:rPr>
        <w:t>շակել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մանրամասն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ընդլայնվող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բիզնես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նախագիծ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որը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համահունչ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է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ընկերության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ռազմավարական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նպատակներին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նպաստում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է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ապագա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աճին</w:t>
      </w:r>
      <w:proofErr w:type="spellEnd"/>
      <w:r>
        <w:rPr>
          <w:rFonts w:ascii="Ucom Sans" w:hAnsi="Ucom Sans" w:cs="Ucom Sans"/>
          <w:sz w:val="22"/>
          <w:szCs w:val="22"/>
        </w:rPr>
        <w:t>,</w:t>
      </w:r>
    </w:p>
    <w:p w14:paraId="60D12422" w14:textId="77777777" w:rsidR="003E1258" w:rsidRDefault="003F664F" w:rsidP="0039101A">
      <w:pPr>
        <w:pStyle w:val="pf1"/>
        <w:numPr>
          <w:ilvl w:val="0"/>
          <w:numId w:val="35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 w:rsidRPr="003E1258">
        <w:rPr>
          <w:rFonts w:ascii="Ucom Sans" w:hAnsi="Ucom Sans" w:cs="Ucom Sans"/>
          <w:sz w:val="22"/>
          <w:szCs w:val="22"/>
        </w:rPr>
        <w:t>ս</w:t>
      </w:r>
      <w:r w:rsidR="00D75D4C" w:rsidRPr="003E1258">
        <w:rPr>
          <w:rFonts w:ascii="Ucom Sans" w:hAnsi="Ucom Sans" w:cs="Ucom Sans"/>
          <w:sz w:val="22"/>
          <w:szCs w:val="22"/>
        </w:rPr>
        <w:t>ահմանել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հստակ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դերեր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պարտականություններ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յուրաքանչյուր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գործընթացում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`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ապահովելով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հաշվետվողականություն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սահուն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ընթացք</w:t>
      </w:r>
      <w:proofErr w:type="spellEnd"/>
      <w:r w:rsidRPr="003E1258">
        <w:rPr>
          <w:rFonts w:ascii="Ucom Sans" w:hAnsi="Ucom Sans" w:cs="Ucom Sans"/>
          <w:sz w:val="22"/>
          <w:szCs w:val="22"/>
        </w:rPr>
        <w:t>,</w:t>
      </w:r>
      <w:r w:rsidR="003E1258" w:rsidRPr="003E1258">
        <w:rPr>
          <w:rFonts w:ascii="Ucom Sans" w:hAnsi="Ucom Sans" w:cs="Ucom Sans"/>
          <w:sz w:val="22"/>
          <w:szCs w:val="22"/>
        </w:rPr>
        <w:t xml:space="preserve"> </w:t>
      </w:r>
    </w:p>
    <w:p w14:paraId="7A0188AB" w14:textId="5DDC2054" w:rsidR="00D75D4C" w:rsidRPr="003E1258" w:rsidRDefault="003F664F" w:rsidP="0039101A">
      <w:pPr>
        <w:pStyle w:val="pf1"/>
        <w:numPr>
          <w:ilvl w:val="0"/>
          <w:numId w:val="35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 w:rsidRPr="003E1258">
        <w:rPr>
          <w:rFonts w:ascii="Ucom Sans" w:hAnsi="Ucom Sans" w:cs="Ucom Sans"/>
          <w:sz w:val="22"/>
          <w:szCs w:val="22"/>
        </w:rPr>
        <w:t>ա</w:t>
      </w:r>
      <w:r w:rsidR="00D75D4C" w:rsidRPr="003E1258">
        <w:rPr>
          <w:rFonts w:ascii="Ucom Sans" w:hAnsi="Ucom Sans" w:cs="Ucom Sans"/>
          <w:sz w:val="22"/>
          <w:szCs w:val="22"/>
        </w:rPr>
        <w:t>պահովել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նախագծի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ինտեգրումը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հեռահաղորդակցության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գործող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համակարգեր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>:</w:t>
      </w:r>
    </w:p>
    <w:p w14:paraId="27E513F0" w14:textId="77777777" w:rsidR="00D75D4C" w:rsidRPr="0011008B" w:rsidRDefault="00D75D4C" w:rsidP="0008297D">
      <w:pPr>
        <w:pStyle w:val="pf1"/>
        <w:spacing w:after="160" w:afterAutospacing="0" w:line="360" w:lineRule="auto"/>
        <w:ind w:left="9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Գործընթացի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նախագծում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1A3AB5EE" w14:textId="73B67170" w:rsidR="00D75D4C" w:rsidRPr="0011008B" w:rsidRDefault="003F664F" w:rsidP="003E1258">
      <w:pPr>
        <w:pStyle w:val="pf1"/>
        <w:numPr>
          <w:ilvl w:val="0"/>
          <w:numId w:val="36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ն</w:t>
      </w:r>
      <w:r w:rsidR="00D75D4C" w:rsidRPr="0011008B">
        <w:rPr>
          <w:rFonts w:ascii="Ucom Sans" w:hAnsi="Ucom Sans" w:cs="Ucom Sans"/>
          <w:sz w:val="22"/>
          <w:szCs w:val="22"/>
        </w:rPr>
        <w:t>ախագծել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օպտիմիզացված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կենտրոնանալով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արտադրողականության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բարձրացման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գործառնական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ծախսերի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կրճատման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հաճախորդների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աշխատանքի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փորձի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բարելավման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վրա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596239D6" w14:textId="7880CFF9" w:rsidR="00D75D4C" w:rsidRPr="0011008B" w:rsidRDefault="003E1258" w:rsidP="003E1258">
      <w:pPr>
        <w:pStyle w:val="pf1"/>
        <w:numPr>
          <w:ilvl w:val="0"/>
          <w:numId w:val="36"/>
        </w:numPr>
        <w:tabs>
          <w:tab w:val="left" w:pos="360"/>
        </w:tabs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3F664F">
        <w:rPr>
          <w:rFonts w:ascii="Ucom Sans" w:hAnsi="Ucom Sans" w:cs="Ucom Sans"/>
          <w:sz w:val="22"/>
          <w:szCs w:val="22"/>
        </w:rPr>
        <w:t>ս</w:t>
      </w:r>
      <w:r w:rsidR="00D75D4C" w:rsidRPr="0011008B">
        <w:rPr>
          <w:rFonts w:ascii="Ucom Sans" w:hAnsi="Ucom Sans" w:cs="Ucom Sans"/>
          <w:sz w:val="22"/>
          <w:szCs w:val="22"/>
        </w:rPr>
        <w:t>տեղծել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մանրամասն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քարտեզներ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գծապատկերներ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փաստաթղթեր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հստակ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ծրագ</w:t>
      </w:r>
      <w:r w:rsidR="003F664F">
        <w:rPr>
          <w:rFonts w:ascii="Ucom Sans" w:hAnsi="Ucom Sans" w:cs="Ucom Sans"/>
          <w:sz w:val="22"/>
          <w:szCs w:val="22"/>
        </w:rPr>
        <w:t>րի</w:t>
      </w:r>
      <w:proofErr w:type="spellEnd"/>
      <w:r w:rsidR="003F664F">
        <w:rPr>
          <w:rFonts w:ascii="Ucom Sans" w:hAnsi="Ucom Sans" w:cs="Ucom Sans"/>
          <w:sz w:val="22"/>
          <w:szCs w:val="22"/>
        </w:rPr>
        <w:t xml:space="preserve"> </w:t>
      </w:r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3F664F">
        <w:rPr>
          <w:rFonts w:ascii="Ucom Sans" w:hAnsi="Ucom Sans" w:cs="Ucom Sans"/>
          <w:sz w:val="22"/>
          <w:szCs w:val="22"/>
        </w:rPr>
        <w:t>իրականացումն</w:t>
      </w:r>
      <w:proofErr w:type="spellEnd"/>
      <w:r w:rsidR="003F664F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2851A06F" w14:textId="49129691" w:rsidR="00D75D4C" w:rsidRPr="0011008B" w:rsidRDefault="003E1258" w:rsidP="003E1258">
      <w:pPr>
        <w:pStyle w:val="pf1"/>
        <w:numPr>
          <w:ilvl w:val="0"/>
          <w:numId w:val="36"/>
        </w:numPr>
        <w:tabs>
          <w:tab w:val="left" w:pos="270"/>
        </w:tabs>
        <w:spacing w:after="160" w:afterAutospacing="0" w:line="360" w:lineRule="auto"/>
        <w:ind w:left="90" w:firstLine="0"/>
        <w:contextualSpacing/>
        <w:jc w:val="both"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lastRenderedPageBreak/>
        <w:t xml:space="preserve">     </w:t>
      </w:r>
      <w:proofErr w:type="spellStart"/>
      <w:r w:rsidR="003F664F">
        <w:rPr>
          <w:rFonts w:ascii="Ucom Sans" w:hAnsi="Ucom Sans" w:cs="Ucom Sans"/>
          <w:sz w:val="22"/>
          <w:szCs w:val="22"/>
        </w:rPr>
        <w:t>յ</w:t>
      </w:r>
      <w:r w:rsidR="00D75D4C" w:rsidRPr="0011008B">
        <w:rPr>
          <w:rFonts w:ascii="Ucom Sans" w:hAnsi="Ucom Sans" w:cs="Ucom Sans"/>
          <w:sz w:val="22"/>
          <w:szCs w:val="22"/>
        </w:rPr>
        <w:t>ուրաքանչյուր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սահմանել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կատարողականի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ցուցան</w:t>
      </w:r>
      <w:r w:rsidR="003F664F">
        <w:rPr>
          <w:rFonts w:ascii="Ucom Sans" w:hAnsi="Ucom Sans" w:cs="Ucom Sans"/>
          <w:sz w:val="22"/>
          <w:szCs w:val="22"/>
        </w:rPr>
        <w:t>իշ</w:t>
      </w:r>
      <w:r w:rsidR="00D75D4C" w:rsidRPr="0011008B">
        <w:rPr>
          <w:rFonts w:ascii="Ucom Sans" w:hAnsi="Ucom Sans" w:cs="Ucom Sans"/>
          <w:sz w:val="22"/>
          <w:szCs w:val="22"/>
        </w:rPr>
        <w:t>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հիմնական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կատարողական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ցուցիչներ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(KPI)՝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արդյունավետության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աստիճանը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չափելու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շարունակական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բարելավում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  <w:r w:rsidR="00D75D4C" w:rsidRPr="0011008B">
        <w:rPr>
          <w:rStyle w:val="cf01"/>
          <w:rFonts w:ascii="Ucom Sans" w:hAnsi="Ucom Sans" w:cs="Ucom Sans"/>
          <w:sz w:val="22"/>
          <w:szCs w:val="22"/>
        </w:rPr>
        <w:t xml:space="preserve"> </w:t>
      </w:r>
    </w:p>
    <w:p w14:paraId="5E84860F" w14:textId="77777777" w:rsidR="00D75D4C" w:rsidRPr="0011008B" w:rsidRDefault="00D75D4C" w:rsidP="0008297D">
      <w:pPr>
        <w:pStyle w:val="pf1"/>
        <w:spacing w:after="160" w:afterAutospacing="0" w:line="360" w:lineRule="auto"/>
        <w:ind w:left="18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Իրականացման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ճանապարհային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քարտեզ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1D17CF15" w14:textId="08D8F752" w:rsidR="00D75D4C" w:rsidRPr="0011008B" w:rsidRDefault="003E1258" w:rsidP="00E71400">
      <w:pPr>
        <w:pStyle w:val="pf1"/>
        <w:numPr>
          <w:ilvl w:val="0"/>
          <w:numId w:val="37"/>
        </w:numPr>
        <w:tabs>
          <w:tab w:val="left" w:pos="270"/>
        </w:tabs>
        <w:spacing w:after="160" w:afterAutospacing="0" w:line="360" w:lineRule="auto"/>
        <w:ind w:left="0" w:firstLine="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 </w:t>
      </w:r>
      <w:proofErr w:type="spellStart"/>
      <w:r w:rsidR="003F664F">
        <w:rPr>
          <w:rFonts w:ascii="Ucom Sans" w:hAnsi="Ucom Sans" w:cs="Ucom Sans"/>
          <w:sz w:val="22"/>
          <w:szCs w:val="22"/>
        </w:rPr>
        <w:t>մ</w:t>
      </w:r>
      <w:r w:rsidR="00D75D4C" w:rsidRPr="0011008B">
        <w:rPr>
          <w:rFonts w:ascii="Ucom Sans" w:hAnsi="Ucom Sans" w:cs="Ucom Sans"/>
          <w:sz w:val="22"/>
          <w:szCs w:val="22"/>
        </w:rPr>
        <w:t>շակել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ռազմավարական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ճանապարհային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քարտեզ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փուլային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առաջնահերթություն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տալով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ծառայությունների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որակի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արդյունավետության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վրա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առավելագույն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ազդեցություն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ունեցողներին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19F45D6E" w14:textId="77777777" w:rsidR="003E1258" w:rsidRDefault="003E1258" w:rsidP="00E71400">
      <w:pPr>
        <w:pStyle w:val="pf1"/>
        <w:numPr>
          <w:ilvl w:val="0"/>
          <w:numId w:val="37"/>
        </w:numPr>
        <w:tabs>
          <w:tab w:val="left" w:pos="270"/>
        </w:tabs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r w:rsidRPr="003E1258">
        <w:rPr>
          <w:rFonts w:ascii="Ucom Sans" w:hAnsi="Ucom Sans" w:cs="Ucom Sans"/>
          <w:sz w:val="22"/>
          <w:szCs w:val="22"/>
        </w:rPr>
        <w:t xml:space="preserve">         </w:t>
      </w:r>
      <w:proofErr w:type="spellStart"/>
      <w:r w:rsidR="003F664F" w:rsidRPr="003E1258">
        <w:rPr>
          <w:rFonts w:ascii="Ucom Sans" w:hAnsi="Ucom Sans" w:cs="Ucom Sans"/>
          <w:sz w:val="22"/>
          <w:szCs w:val="22"/>
        </w:rPr>
        <w:t>բ</w:t>
      </w:r>
      <w:r w:rsidR="00D75D4C" w:rsidRPr="003E1258">
        <w:rPr>
          <w:rFonts w:ascii="Ucom Sans" w:hAnsi="Ucom Sans" w:cs="Ucom Sans"/>
          <w:sz w:val="22"/>
          <w:szCs w:val="22"/>
        </w:rPr>
        <w:t>ացահայտել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հնարավոր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ռիսկերը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մշակել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մեղմացման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ռազմավարություններ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բարեհաջող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իրականացումն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համար</w:t>
      </w:r>
      <w:proofErr w:type="spellEnd"/>
      <w:r w:rsidR="00F80774" w:rsidRPr="003E1258">
        <w:rPr>
          <w:rFonts w:ascii="Ucom Sans" w:hAnsi="Ucom Sans" w:cs="Ucom Sans"/>
          <w:sz w:val="22"/>
          <w:szCs w:val="22"/>
        </w:rPr>
        <w:t>,</w:t>
      </w:r>
    </w:p>
    <w:p w14:paraId="2A72AC9B" w14:textId="37A39769" w:rsidR="00D75D4C" w:rsidRPr="003E1258" w:rsidRDefault="003E1258" w:rsidP="00E71400">
      <w:pPr>
        <w:pStyle w:val="pf1"/>
        <w:numPr>
          <w:ilvl w:val="0"/>
          <w:numId w:val="37"/>
        </w:numPr>
        <w:tabs>
          <w:tab w:val="left" w:pos="270"/>
        </w:tabs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r w:rsidRPr="003E1258">
        <w:rPr>
          <w:rFonts w:ascii="Ucom Sans" w:hAnsi="Ucom Sans" w:cs="Ucom Sans"/>
          <w:sz w:val="22"/>
          <w:szCs w:val="22"/>
        </w:rPr>
        <w:t xml:space="preserve">         </w:t>
      </w:r>
      <w:proofErr w:type="spellStart"/>
      <w:r w:rsidR="003F664F" w:rsidRPr="003E1258">
        <w:rPr>
          <w:rFonts w:ascii="Ucom Sans" w:hAnsi="Ucom Sans" w:cs="Ucom Sans"/>
          <w:sz w:val="22"/>
          <w:szCs w:val="22"/>
        </w:rPr>
        <w:t>տ</w:t>
      </w:r>
      <w:r w:rsidR="00D75D4C" w:rsidRPr="003E1258">
        <w:rPr>
          <w:rFonts w:ascii="Ucom Sans" w:hAnsi="Ucom Sans" w:cs="Ucom Sans"/>
          <w:sz w:val="22"/>
          <w:szCs w:val="22"/>
        </w:rPr>
        <w:t>րամադրել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ժամանակացույց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նշաձողերով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ընթացքին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հետևելու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ժամանակին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հանձնումն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3E1258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3E1258">
        <w:rPr>
          <w:rFonts w:ascii="Ucom Sans" w:hAnsi="Ucom Sans" w:cs="Ucom Sans"/>
          <w:sz w:val="22"/>
          <w:szCs w:val="22"/>
        </w:rPr>
        <w:t>:</w:t>
      </w:r>
    </w:p>
    <w:p w14:paraId="0C548523" w14:textId="77777777" w:rsidR="00D75D4C" w:rsidRPr="0011008B" w:rsidRDefault="00D75D4C" w:rsidP="0008297D">
      <w:pPr>
        <w:pStyle w:val="pf1"/>
        <w:spacing w:after="160" w:afterAutospacing="0" w:line="360" w:lineRule="auto"/>
        <w:ind w:left="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Ներքին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վերահսկողություն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և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համապատասխանություն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2184467D" w14:textId="79393691" w:rsidR="00D75D4C" w:rsidRPr="0011008B" w:rsidRDefault="003F664F" w:rsidP="003E1258">
      <w:pPr>
        <w:pStyle w:val="pf1"/>
        <w:numPr>
          <w:ilvl w:val="0"/>
          <w:numId w:val="38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ն</w:t>
      </w:r>
      <w:r w:rsidR="00D75D4C" w:rsidRPr="0011008B">
        <w:rPr>
          <w:rFonts w:ascii="Ucom Sans" w:hAnsi="Ucom Sans" w:cs="Ucom Sans"/>
          <w:sz w:val="22"/>
          <w:szCs w:val="22"/>
        </w:rPr>
        <w:t>ախագծել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իրականացնել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ներքին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վերահսկողություն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ամբողջականությունը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համապատասխանությունը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հեռահաղորդակցության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ոլորտի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կանոնակարգերին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չափանիշներին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6A90FAC8" w14:textId="56D63BDB" w:rsidR="00D75D4C" w:rsidRPr="0011008B" w:rsidRDefault="003F664F" w:rsidP="003E1258">
      <w:pPr>
        <w:pStyle w:val="pf1"/>
        <w:numPr>
          <w:ilvl w:val="0"/>
          <w:numId w:val="38"/>
        </w:numPr>
        <w:spacing w:after="160" w:afterAutospacing="0" w:line="360" w:lineRule="auto"/>
        <w:ind w:left="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ս</w:t>
      </w:r>
      <w:r w:rsidR="00D75D4C" w:rsidRPr="0011008B">
        <w:rPr>
          <w:rFonts w:ascii="Ucom Sans" w:hAnsi="Ucom Sans" w:cs="Ucom Sans"/>
          <w:sz w:val="22"/>
          <w:szCs w:val="22"/>
        </w:rPr>
        <w:t>տեղծել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վերահսկման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մեխանիզմներ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համապատասխանությանը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հետևելու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նվազեցնելով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սխալների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խարդախության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ռիսկը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56F1AE89" w14:textId="5AAD6DAB" w:rsidR="00D75D4C" w:rsidRPr="0011008B" w:rsidRDefault="003F664F" w:rsidP="003E1258">
      <w:pPr>
        <w:pStyle w:val="pf1"/>
        <w:numPr>
          <w:ilvl w:val="0"/>
          <w:numId w:val="38"/>
        </w:numPr>
        <w:spacing w:after="160" w:afterAutospacing="0" w:line="360" w:lineRule="auto"/>
        <w:ind w:left="0" w:firstLine="9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մ</w:t>
      </w:r>
      <w:r w:rsidR="00D75D4C" w:rsidRPr="0011008B">
        <w:rPr>
          <w:rFonts w:ascii="Ucom Sans" w:hAnsi="Ucom Sans" w:cs="Ucom Sans"/>
          <w:sz w:val="22"/>
          <w:szCs w:val="22"/>
        </w:rPr>
        <w:t>շակել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քաղաքականություններ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ընթացակարգեր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իրականացնելու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ներքին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վերահսկողություն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համապատասխանության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նկատմամբ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կառուցվածքային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մոտեցում</w:t>
      </w:r>
      <w:proofErr w:type="spellEnd"/>
      <w:r w:rsidR="00F80774">
        <w:rPr>
          <w:rFonts w:ascii="Ucom Sans" w:hAnsi="Ucom Sans" w:cs="Ucom Sans"/>
          <w:sz w:val="22"/>
          <w:szCs w:val="22"/>
        </w:rPr>
        <w:t>,</w:t>
      </w:r>
    </w:p>
    <w:p w14:paraId="10C19C7B" w14:textId="5E2A37A1" w:rsidR="00D75D4C" w:rsidRPr="0011008B" w:rsidRDefault="003F664F" w:rsidP="003E1258">
      <w:pPr>
        <w:pStyle w:val="pf1"/>
        <w:numPr>
          <w:ilvl w:val="0"/>
          <w:numId w:val="38"/>
        </w:numPr>
        <w:spacing w:after="160" w:afterAutospacing="0" w:line="360" w:lineRule="auto"/>
        <w:ind w:left="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ի</w:t>
      </w:r>
      <w:r w:rsidR="00D75D4C" w:rsidRPr="0011008B">
        <w:rPr>
          <w:rFonts w:ascii="Ucom Sans" w:hAnsi="Ucom Sans" w:cs="Ucom Sans"/>
          <w:sz w:val="22"/>
          <w:szCs w:val="22"/>
        </w:rPr>
        <w:t>րականացնել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ռիսկերի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գնահատումներ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բացահայտելու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մեղմելու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հսկողության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հնարավոր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ձախողումները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պաշտպանելով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ընկերության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գործունեությունն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հեղինակությունը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6E9CE4EF" w14:textId="77777777" w:rsidR="00D75D4C" w:rsidRPr="0011008B" w:rsidRDefault="00D75D4C" w:rsidP="0008297D">
      <w:pPr>
        <w:pStyle w:val="pf1"/>
        <w:spacing w:after="160" w:afterAutospacing="0" w:line="360" w:lineRule="auto"/>
        <w:ind w:left="-9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Փոփոխության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կառավարում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1407A541" w14:textId="7C2321FC" w:rsidR="00D75D4C" w:rsidRPr="0011008B" w:rsidRDefault="00D75D4C" w:rsidP="003E1258">
      <w:pPr>
        <w:pStyle w:val="pf1"/>
        <w:numPr>
          <w:ilvl w:val="0"/>
          <w:numId w:val="40"/>
        </w:numPr>
        <w:spacing w:after="160" w:afterAutospacing="0" w:line="360" w:lineRule="auto"/>
        <w:ind w:left="-90" w:firstLine="18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 w:rsidRPr="0011008B">
        <w:rPr>
          <w:rFonts w:ascii="Ucom Sans" w:hAnsi="Ucom Sans" w:cs="Ucom Sans"/>
          <w:sz w:val="22"/>
          <w:szCs w:val="22"/>
        </w:rPr>
        <w:t>Նախագծել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փոփոխությունների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պլան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նոր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սահուն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անցումն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ու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ներդնումն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ամբողջ</w:t>
      </w:r>
      <w:proofErr w:type="spellEnd"/>
      <w:r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Pr="0011008B">
        <w:rPr>
          <w:rFonts w:ascii="Ucom Sans" w:hAnsi="Ucom Sans" w:cs="Ucom Sans"/>
          <w:sz w:val="22"/>
          <w:szCs w:val="22"/>
        </w:rPr>
        <w:t>կազմակերպությունում</w:t>
      </w:r>
      <w:proofErr w:type="spellEnd"/>
      <w:r w:rsidR="00A15C6C">
        <w:rPr>
          <w:rFonts w:ascii="Ucom Sans" w:hAnsi="Ucom Sans" w:cs="Ucom Sans"/>
          <w:sz w:val="22"/>
          <w:szCs w:val="22"/>
        </w:rPr>
        <w:t>,</w:t>
      </w:r>
    </w:p>
    <w:p w14:paraId="045B6EFB" w14:textId="4B4FBB60" w:rsidR="00D75D4C" w:rsidRPr="0011008B" w:rsidRDefault="003F664F" w:rsidP="003E1258">
      <w:pPr>
        <w:pStyle w:val="pf1"/>
        <w:numPr>
          <w:ilvl w:val="0"/>
          <w:numId w:val="40"/>
        </w:numPr>
        <w:spacing w:after="160" w:afterAutospacing="0" w:line="360" w:lineRule="auto"/>
        <w:ind w:left="-90" w:firstLine="18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փ</w:t>
      </w:r>
      <w:r w:rsidR="00A15C6C" w:rsidRPr="00F8352C">
        <w:rPr>
          <w:rFonts w:ascii="Ucom Sans" w:hAnsi="Ucom Sans" w:cs="Ucom Sans"/>
          <w:sz w:val="22"/>
          <w:szCs w:val="22"/>
        </w:rPr>
        <w:t>ոփոխություններն</w:t>
      </w:r>
      <w:proofErr w:type="spellEnd"/>
      <w:r w:rsidR="00A15C6C" w:rsidRPr="00F8352C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A15C6C" w:rsidRPr="00F8352C">
        <w:rPr>
          <w:rFonts w:ascii="Ucom Sans" w:hAnsi="Ucom Sans" w:cs="Ucom Sans"/>
          <w:sz w:val="22"/>
          <w:szCs w:val="22"/>
        </w:rPr>
        <w:t>ու</w:t>
      </w:r>
      <w:proofErr w:type="spellEnd"/>
      <w:r w:rsidR="00A15C6C" w:rsidRPr="00F8352C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A15C6C" w:rsidRPr="00F8352C">
        <w:rPr>
          <w:rFonts w:ascii="Ucom Sans" w:hAnsi="Ucom Sans" w:cs="Ucom Sans"/>
          <w:sz w:val="22"/>
          <w:szCs w:val="22"/>
        </w:rPr>
        <w:t>արտոնությունները</w:t>
      </w:r>
      <w:proofErr w:type="spellEnd"/>
      <w:r w:rsidR="00A15C6C" w:rsidRPr="00A15C6C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A15C6C">
        <w:rPr>
          <w:rFonts w:ascii="Ucom Sans" w:hAnsi="Ucom Sans" w:cs="Ucom Sans"/>
          <w:sz w:val="22"/>
          <w:szCs w:val="22"/>
        </w:rPr>
        <w:t>ա</w:t>
      </w:r>
      <w:r w:rsidR="00D75D4C" w:rsidRPr="0011008B">
        <w:rPr>
          <w:rFonts w:ascii="Ucom Sans" w:hAnsi="Ucom Sans" w:cs="Ucom Sans"/>
          <w:sz w:val="22"/>
          <w:szCs w:val="22"/>
        </w:rPr>
        <w:t>րդյունավետ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կերպով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փոխանցել</w:t>
      </w:r>
      <w:proofErr w:type="spellEnd"/>
      <w:r w:rsidR="00A15C6C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բոլոր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շահագրգիռ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կողմերին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նպաստելով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գնմանն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աջակցությանը</w:t>
      </w:r>
      <w:proofErr w:type="spellEnd"/>
      <w:r>
        <w:rPr>
          <w:rFonts w:ascii="Ucom Sans" w:hAnsi="Ucom Sans" w:cs="Ucom Sans"/>
          <w:sz w:val="22"/>
          <w:szCs w:val="22"/>
        </w:rPr>
        <w:t>,</w:t>
      </w:r>
    </w:p>
    <w:p w14:paraId="4584FF38" w14:textId="77777777" w:rsidR="003E1258" w:rsidRDefault="003F664F" w:rsidP="003E1258">
      <w:pPr>
        <w:pStyle w:val="pf1"/>
        <w:numPr>
          <w:ilvl w:val="0"/>
          <w:numId w:val="40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lastRenderedPageBreak/>
        <w:t>ա</w:t>
      </w:r>
      <w:r w:rsidR="00D75D4C" w:rsidRPr="0011008B">
        <w:rPr>
          <w:rFonts w:ascii="Ucom Sans" w:hAnsi="Ucom Sans" w:cs="Ucom Sans"/>
          <w:sz w:val="22"/>
          <w:szCs w:val="22"/>
        </w:rPr>
        <w:t>ջակցություն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ցուցաբերել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color w:val="000000" w:themeColor="text1"/>
          <w:sz w:val="22"/>
          <w:szCs w:val="22"/>
        </w:rPr>
        <w:t>դիմադրության</w:t>
      </w:r>
      <w:proofErr w:type="spellEnd"/>
      <w:r w:rsidR="00D75D4C" w:rsidRPr="0011008B">
        <w:rPr>
          <w:rFonts w:ascii="Ucom Sans" w:hAnsi="Ucom Sans" w:cs="Ucom Sans"/>
          <w:color w:val="FF0000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կառավարմանը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շարունակական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բարելավման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մշակույթի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զարգացմանը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երկարաժամկետ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հաջողություն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7277B120" w14:textId="152B9F25" w:rsidR="00D75D4C" w:rsidRPr="003E1258" w:rsidRDefault="00D75D4C" w:rsidP="00CB5DFE">
      <w:pPr>
        <w:pStyle w:val="pf1"/>
        <w:spacing w:after="160" w:afterAutospacing="0" w:line="360" w:lineRule="auto"/>
        <w:ind w:left="-90"/>
        <w:contextualSpacing/>
        <w:jc w:val="both"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proofErr w:type="gramStart"/>
      <w:r w:rsidRPr="003E1258">
        <w:rPr>
          <w:rStyle w:val="cf01"/>
          <w:rFonts w:ascii="Ucom Sans" w:eastAsiaTheme="majorEastAsia" w:hAnsi="Ucom Sans" w:cs="Ucom Sans"/>
          <w:sz w:val="22"/>
          <w:szCs w:val="22"/>
        </w:rPr>
        <w:t>Ուսուցում</w:t>
      </w:r>
      <w:proofErr w:type="spellEnd"/>
      <w:r w:rsidRPr="003E1258">
        <w:rPr>
          <w:rStyle w:val="cf01"/>
          <w:rFonts w:ascii="Ucom Sans" w:eastAsiaTheme="majorEastAsia" w:hAnsi="Ucom Sans" w:cs="Ucom Sans"/>
          <w:sz w:val="22"/>
          <w:szCs w:val="22"/>
        </w:rPr>
        <w:t xml:space="preserve"> և </w:t>
      </w:r>
      <w:proofErr w:type="spellStart"/>
      <w:r w:rsidRPr="003E1258">
        <w:rPr>
          <w:rStyle w:val="cf01"/>
          <w:rFonts w:ascii="Ucom Sans" w:eastAsiaTheme="majorEastAsia" w:hAnsi="Ucom Sans" w:cs="Ucom Sans"/>
          <w:sz w:val="22"/>
          <w:szCs w:val="22"/>
        </w:rPr>
        <w:t>զարգացում</w:t>
      </w:r>
      <w:proofErr w:type="spellEnd"/>
      <w:r w:rsidRPr="003E1258">
        <w:rPr>
          <w:rStyle w:val="cf01"/>
          <w:rFonts w:ascii="Ucom Sans" w:eastAsiaTheme="majorEastAsia" w:hAnsi="Ucom Sans" w:cs="Ucom Sans"/>
          <w:sz w:val="22"/>
          <w:szCs w:val="22"/>
        </w:rPr>
        <w:t>.</w:t>
      </w:r>
      <w:proofErr w:type="gramEnd"/>
    </w:p>
    <w:p w14:paraId="74D300EC" w14:textId="487686E4" w:rsidR="00D75D4C" w:rsidRPr="0011008B" w:rsidRDefault="00CB5DFE" w:rsidP="0011008B">
      <w:pPr>
        <w:pStyle w:val="pf1"/>
        <w:numPr>
          <w:ilvl w:val="0"/>
          <w:numId w:val="41"/>
        </w:numPr>
        <w:tabs>
          <w:tab w:val="left" w:pos="360"/>
        </w:tabs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</w:t>
      </w:r>
      <w:proofErr w:type="spellStart"/>
      <w:r w:rsidR="00E73E1D">
        <w:rPr>
          <w:rFonts w:ascii="Ucom Sans" w:hAnsi="Ucom Sans" w:cs="Ucom Sans"/>
          <w:sz w:val="22"/>
          <w:szCs w:val="22"/>
        </w:rPr>
        <w:t>մ</w:t>
      </w:r>
      <w:r w:rsidR="00D75D4C" w:rsidRPr="0011008B">
        <w:rPr>
          <w:rFonts w:ascii="Ucom Sans" w:hAnsi="Ucom Sans" w:cs="Ucom Sans"/>
          <w:sz w:val="22"/>
          <w:szCs w:val="22"/>
        </w:rPr>
        <w:t>շակել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համապարփակ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ուսումնական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նյութեր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՝</w:t>
      </w:r>
      <w:r w:rsidR="00A15C6C">
        <w:rPr>
          <w:rFonts w:ascii="Ucom Sans" w:hAnsi="Ucom Sans" w:cs="Ucom Sans"/>
          <w:sz w:val="22"/>
          <w:szCs w:val="22"/>
        </w:rPr>
        <w:t xml:space="preserve"> </w:t>
      </w:r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հարմարեցված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օգտվողների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տարբեր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խմբերի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A15C6C">
        <w:rPr>
          <w:rFonts w:ascii="Ucom Sans" w:hAnsi="Ucom Sans" w:cs="Ucom Sans"/>
          <w:sz w:val="22"/>
          <w:szCs w:val="22"/>
        </w:rPr>
        <w:t>՝</w:t>
      </w:r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ներառյալ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տեխնիկական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անձնակազմի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հաճախորդների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սպասարկման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A15C6C">
        <w:rPr>
          <w:rFonts w:ascii="Ucom Sans" w:hAnsi="Ucom Sans" w:cs="Ucom Sans"/>
          <w:sz w:val="22"/>
          <w:szCs w:val="22"/>
        </w:rPr>
        <w:t>աշխատակիցների</w:t>
      </w:r>
      <w:proofErr w:type="spellEnd"/>
      <w:r w:rsidR="00A15C6C">
        <w:rPr>
          <w:rFonts w:ascii="Ucom Sans" w:hAnsi="Ucom Sans" w:cs="Ucom Sans"/>
          <w:sz w:val="22"/>
          <w:szCs w:val="22"/>
        </w:rPr>
        <w:t xml:space="preserve"> </w:t>
      </w:r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ղեկավարության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A15C6C">
        <w:rPr>
          <w:rFonts w:ascii="Ucom Sans" w:hAnsi="Ucom Sans" w:cs="Ucom Sans"/>
          <w:sz w:val="22"/>
          <w:szCs w:val="22"/>
        </w:rPr>
        <w:t>,</w:t>
      </w:r>
    </w:p>
    <w:p w14:paraId="5DD757F1" w14:textId="646E5318" w:rsidR="00D75D4C" w:rsidRPr="0011008B" w:rsidRDefault="00CB5DFE" w:rsidP="003E1258">
      <w:pPr>
        <w:pStyle w:val="pf1"/>
        <w:numPr>
          <w:ilvl w:val="0"/>
          <w:numId w:val="41"/>
        </w:numPr>
        <w:tabs>
          <w:tab w:val="left" w:pos="360"/>
        </w:tabs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</w:t>
      </w:r>
      <w:proofErr w:type="spellStart"/>
      <w:r w:rsidR="00E73E1D">
        <w:rPr>
          <w:rFonts w:ascii="Ucom Sans" w:hAnsi="Ucom Sans" w:cs="Ucom Sans"/>
          <w:sz w:val="22"/>
          <w:szCs w:val="22"/>
        </w:rPr>
        <w:t>ա</w:t>
      </w:r>
      <w:r w:rsidR="00D75D4C" w:rsidRPr="0011008B">
        <w:rPr>
          <w:rFonts w:ascii="Ucom Sans" w:hAnsi="Ucom Sans" w:cs="Ucom Sans"/>
          <w:sz w:val="22"/>
          <w:szCs w:val="22"/>
        </w:rPr>
        <w:t>նցկացնել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վերապատրաստման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դասընթացներ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սեմինարներ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արդյունավետ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գործարկելու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աշխատակիցներին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անհրաժեշտ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հմտություններով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գիտելիքներով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զինելու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նպատակով</w:t>
      </w:r>
      <w:proofErr w:type="spellEnd"/>
      <w:r w:rsidR="00A15C6C">
        <w:rPr>
          <w:rFonts w:ascii="Ucom Sans" w:hAnsi="Ucom Sans" w:cs="Ucom Sans"/>
          <w:sz w:val="22"/>
          <w:szCs w:val="22"/>
        </w:rPr>
        <w:t>,</w:t>
      </w:r>
    </w:p>
    <w:p w14:paraId="29559C48" w14:textId="5C3DFC4E" w:rsidR="00D75D4C" w:rsidRPr="0011008B" w:rsidRDefault="00E73E1D" w:rsidP="0011008B">
      <w:pPr>
        <w:pStyle w:val="pf1"/>
        <w:numPr>
          <w:ilvl w:val="0"/>
          <w:numId w:val="41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ա</w:t>
      </w:r>
      <w:r w:rsidR="00D75D4C" w:rsidRPr="0011008B">
        <w:rPr>
          <w:rFonts w:ascii="Ucom Sans" w:hAnsi="Ucom Sans" w:cs="Ucom Sans"/>
          <w:sz w:val="22"/>
          <w:szCs w:val="22"/>
        </w:rPr>
        <w:t>պահովել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գիտելիքների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արդյունավետ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փոխանցումը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ներքին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թիմերին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հետագա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իրականացումը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պահպանելու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կատարելագործելու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կայունություն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545946EE" w14:textId="77777777" w:rsidR="00D75D4C" w:rsidRPr="0011008B" w:rsidRDefault="00D75D4C" w:rsidP="003E1258">
      <w:pPr>
        <w:pStyle w:val="pf1"/>
        <w:spacing w:after="160" w:afterAutospacing="0" w:line="360" w:lineRule="auto"/>
        <w:ind w:left="0"/>
        <w:contextualSpacing/>
        <w:rPr>
          <w:rStyle w:val="cf01"/>
          <w:rFonts w:ascii="Ucom Sans" w:hAnsi="Ucom Sans" w:cs="Ucom Sans"/>
          <w:b w:val="0"/>
          <w:bCs w:val="0"/>
          <w:sz w:val="22"/>
          <w:szCs w:val="22"/>
        </w:rPr>
      </w:pP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Շարունակական</w:t>
      </w:r>
      <w:proofErr w:type="spellEnd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 xml:space="preserve"> </w:t>
      </w:r>
      <w:proofErr w:type="spellStart"/>
      <w:r w:rsidRPr="0011008B">
        <w:rPr>
          <w:rStyle w:val="cf01"/>
          <w:rFonts w:ascii="Ucom Sans" w:eastAsiaTheme="majorEastAsia" w:hAnsi="Ucom Sans" w:cs="Ucom Sans"/>
          <w:sz w:val="22"/>
          <w:szCs w:val="22"/>
        </w:rPr>
        <w:t>աջակցություն</w:t>
      </w:r>
      <w:proofErr w:type="spellEnd"/>
    </w:p>
    <w:p w14:paraId="0002EAF6" w14:textId="198A3046" w:rsidR="00D75D4C" w:rsidRPr="0011008B" w:rsidRDefault="00E82980" w:rsidP="003E1258">
      <w:pPr>
        <w:pStyle w:val="pf1"/>
        <w:numPr>
          <w:ilvl w:val="0"/>
          <w:numId w:val="39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ի</w:t>
      </w:r>
      <w:r w:rsidR="00D75D4C" w:rsidRPr="0011008B">
        <w:rPr>
          <w:rFonts w:ascii="Ucom Sans" w:hAnsi="Ucom Sans" w:cs="Ucom Sans"/>
          <w:sz w:val="22"/>
          <w:szCs w:val="22"/>
        </w:rPr>
        <w:t>րականացման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փուլում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տրամադրել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շարունակական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խորհրդատվություն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աջակցություն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ցանկացած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խնդիր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լուծելու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սահուն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իրագործում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ապահովելու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համար</w:t>
      </w:r>
      <w:proofErr w:type="spellEnd"/>
      <w:r w:rsidR="00A15C6C">
        <w:rPr>
          <w:rFonts w:ascii="Ucom Sans" w:hAnsi="Ucom Sans" w:cs="Ucom Sans"/>
          <w:sz w:val="22"/>
          <w:szCs w:val="22"/>
        </w:rPr>
        <w:t>,</w:t>
      </w:r>
    </w:p>
    <w:p w14:paraId="0AFC9252" w14:textId="2287A475" w:rsidR="00D75D4C" w:rsidRPr="0011008B" w:rsidRDefault="00E82980" w:rsidP="003E1258">
      <w:pPr>
        <w:pStyle w:val="pf1"/>
        <w:numPr>
          <w:ilvl w:val="0"/>
          <w:numId w:val="39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վ</w:t>
      </w:r>
      <w:r w:rsidR="00D75D4C" w:rsidRPr="0011008B">
        <w:rPr>
          <w:rFonts w:ascii="Ucom Sans" w:hAnsi="Ucom Sans" w:cs="Ucom Sans"/>
          <w:sz w:val="22"/>
          <w:szCs w:val="22"/>
        </w:rPr>
        <w:t>երահսկել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նոր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իրականացումը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կատարել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անհրաժեշտ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ճշգրտումներ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՝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հիմնվելով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արդյունքների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կատարողականի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տվյալների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վրա</w:t>
      </w:r>
      <w:proofErr w:type="spellEnd"/>
      <w:r w:rsidR="00A15C6C">
        <w:rPr>
          <w:rFonts w:ascii="Ucom Sans" w:hAnsi="Ucom Sans" w:cs="Ucom Sans"/>
          <w:sz w:val="22"/>
          <w:szCs w:val="22"/>
        </w:rPr>
        <w:t>,</w:t>
      </w:r>
    </w:p>
    <w:p w14:paraId="16861B0D" w14:textId="7B301A90" w:rsidR="00D75D4C" w:rsidRPr="0011008B" w:rsidRDefault="00E82980" w:rsidP="003E1258">
      <w:pPr>
        <w:pStyle w:val="pf1"/>
        <w:numPr>
          <w:ilvl w:val="0"/>
          <w:numId w:val="39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ա</w:t>
      </w:r>
      <w:r w:rsidR="00D75D4C" w:rsidRPr="0011008B">
        <w:rPr>
          <w:rFonts w:ascii="Ucom Sans" w:hAnsi="Ucom Sans" w:cs="Ucom Sans"/>
          <w:sz w:val="22"/>
          <w:szCs w:val="22"/>
        </w:rPr>
        <w:t>ռաջարկել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հետագա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իրականացման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ակնարկներ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շարունակական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բարելավման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առաջարկություններ</w:t>
      </w:r>
      <w:proofErr w:type="spellEnd"/>
      <w:r w:rsidR="00A15C6C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որպեսզի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գործընթացները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մնան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արդյունավետ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համահունչ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բիզնես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նպատակներին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6CA242E7" w14:textId="1F292DA5" w:rsidR="00727E12" w:rsidRPr="002809F1" w:rsidRDefault="00727E12" w:rsidP="002324F3">
      <w:pPr>
        <w:pStyle w:val="Heading1"/>
        <w:numPr>
          <w:ilvl w:val="0"/>
          <w:numId w:val="0"/>
        </w:numPr>
        <w:spacing w:before="0" w:line="360" w:lineRule="auto"/>
        <w:contextualSpacing/>
        <w:jc w:val="both"/>
        <w:rPr>
          <w:rFonts w:ascii="Ucom Sans" w:hAnsi="Ucom Sans" w:cs="Ucom Sans"/>
          <w:sz w:val="22"/>
          <w:szCs w:val="22"/>
        </w:rPr>
      </w:pPr>
    </w:p>
    <w:p w14:paraId="0D240382" w14:textId="77777777" w:rsidR="00D75D4C" w:rsidRPr="0011008B" w:rsidRDefault="00D75D4C" w:rsidP="00CB5DFE">
      <w:pPr>
        <w:pStyle w:val="pf0"/>
        <w:spacing w:after="160" w:afterAutospacing="0" w:line="360" w:lineRule="auto"/>
        <w:ind w:left="-90"/>
        <w:contextualSpacing/>
        <w:rPr>
          <w:rStyle w:val="cf11"/>
          <w:rFonts w:ascii="Ucom Sans" w:eastAsiaTheme="majorEastAsia" w:hAnsi="Ucom Sans" w:cs="Ucom Sans"/>
          <w:sz w:val="22"/>
          <w:szCs w:val="22"/>
          <w:lang w:val="hy-AM"/>
        </w:rPr>
      </w:pPr>
      <w:r w:rsidRPr="0011008B">
        <w:rPr>
          <w:rStyle w:val="cf01"/>
          <w:rFonts w:ascii="Ucom Sans" w:eastAsiaTheme="majorEastAsia" w:hAnsi="Ucom Sans" w:cs="Ucom Sans"/>
          <w:sz w:val="22"/>
          <w:szCs w:val="22"/>
          <w:lang w:val="hy-AM"/>
        </w:rPr>
        <w:t>Արդյունքներ.</w:t>
      </w:r>
      <w:r w:rsidRPr="0011008B">
        <w:rPr>
          <w:rStyle w:val="cf11"/>
          <w:rFonts w:ascii="Ucom Sans" w:eastAsiaTheme="majorEastAsia" w:hAnsi="Ucom Sans" w:cs="Ucom Sans"/>
          <w:sz w:val="22"/>
          <w:szCs w:val="22"/>
          <w:lang w:val="hy-AM"/>
        </w:rPr>
        <w:t xml:space="preserve"> Ակնկալվող արդյունքները ներառում են.</w:t>
      </w:r>
    </w:p>
    <w:p w14:paraId="39A753CA" w14:textId="6390F667" w:rsidR="00D75D4C" w:rsidRPr="00B4224E" w:rsidRDefault="005C2B09" w:rsidP="00CB5DFE">
      <w:pPr>
        <w:pStyle w:val="pf0"/>
        <w:numPr>
          <w:ilvl w:val="0"/>
          <w:numId w:val="31"/>
        </w:numPr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B4224E">
        <w:rPr>
          <w:rFonts w:ascii="Ucom Sans" w:hAnsi="Ucom Sans" w:cs="Ucom Sans"/>
          <w:sz w:val="22"/>
          <w:szCs w:val="22"/>
          <w:lang w:val="hy-AM"/>
        </w:rPr>
        <w:t>բ</w:t>
      </w:r>
      <w:r w:rsidR="00D75D4C" w:rsidRPr="00B4224E">
        <w:rPr>
          <w:rFonts w:ascii="Ucom Sans" w:hAnsi="Ucom Sans" w:cs="Ucom Sans"/>
          <w:sz w:val="22"/>
          <w:szCs w:val="22"/>
          <w:lang w:val="hy-AM"/>
        </w:rPr>
        <w:t xml:space="preserve">իզնես գործընթացների վերլուծության հաշվետվություն՝ Ընկերության կառավարման խորհրդին՝ ներկա վիճակի ներկայացմամբ, </w:t>
      </w:r>
    </w:p>
    <w:p w14:paraId="634643BF" w14:textId="59160E0B" w:rsidR="00D75D4C" w:rsidRPr="0011008B" w:rsidRDefault="005C2B09" w:rsidP="00CB5DFE">
      <w:pPr>
        <w:pStyle w:val="pf0"/>
        <w:numPr>
          <w:ilvl w:val="0"/>
          <w:numId w:val="31"/>
        </w:numPr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բ</w:t>
      </w:r>
      <w:r w:rsidR="00D75D4C" w:rsidRPr="0011008B">
        <w:rPr>
          <w:rFonts w:ascii="Ucom Sans" w:hAnsi="Ucom Sans" w:cs="Ucom Sans"/>
          <w:sz w:val="22"/>
          <w:szCs w:val="22"/>
        </w:rPr>
        <w:t>իզնես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գործընթացի</w:t>
      </w:r>
      <w:proofErr w:type="spellEnd"/>
      <w:r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նախագծման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​​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փաստաթղթեր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19A1EEA6" w14:textId="1EA045CD" w:rsidR="00D75D4C" w:rsidRPr="0011008B" w:rsidRDefault="00CB5DFE" w:rsidP="00CB5DFE">
      <w:pPr>
        <w:pStyle w:val="pf0"/>
        <w:numPr>
          <w:ilvl w:val="0"/>
          <w:numId w:val="31"/>
        </w:numPr>
        <w:spacing w:after="160" w:afterAutospacing="0" w:line="360" w:lineRule="auto"/>
        <w:ind w:left="27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գ</w:t>
      </w:r>
      <w:r w:rsidR="00D75D4C" w:rsidRPr="0011008B">
        <w:rPr>
          <w:rFonts w:ascii="Ucom Sans" w:hAnsi="Ucom Sans" w:cs="Ucom Sans"/>
          <w:sz w:val="22"/>
          <w:szCs w:val="22"/>
        </w:rPr>
        <w:t>ործընթացների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քարտեզներ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գծապատկերներ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744D1E3C" w14:textId="167571C5" w:rsidR="00D75D4C" w:rsidRPr="0011008B" w:rsidRDefault="00CB5DFE" w:rsidP="0011008B">
      <w:pPr>
        <w:pStyle w:val="pf0"/>
        <w:numPr>
          <w:ilvl w:val="0"/>
          <w:numId w:val="31"/>
        </w:numPr>
        <w:spacing w:after="160" w:afterAutospacing="0" w:line="360" w:lineRule="auto"/>
        <w:ind w:left="27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ի</w:t>
      </w:r>
      <w:r w:rsidR="00D75D4C" w:rsidRPr="0011008B">
        <w:rPr>
          <w:rFonts w:ascii="Ucom Sans" w:hAnsi="Ucom Sans" w:cs="Ucom Sans"/>
          <w:sz w:val="22"/>
          <w:szCs w:val="22"/>
        </w:rPr>
        <w:t>րականացման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ճանապարհային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քարտեզ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ռազմավարություն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4D8DCC06" w14:textId="001BEB45" w:rsidR="00D75D4C" w:rsidRPr="0011008B" w:rsidRDefault="00CB5DFE" w:rsidP="0011008B">
      <w:pPr>
        <w:pStyle w:val="pf0"/>
        <w:numPr>
          <w:ilvl w:val="0"/>
          <w:numId w:val="31"/>
        </w:numPr>
        <w:spacing w:after="160" w:afterAutospacing="0" w:line="360" w:lineRule="auto"/>
        <w:ind w:left="27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ն</w:t>
      </w:r>
      <w:r w:rsidR="00D75D4C" w:rsidRPr="0011008B">
        <w:rPr>
          <w:rFonts w:ascii="Ucom Sans" w:hAnsi="Ucom Sans" w:cs="Ucom Sans"/>
          <w:sz w:val="22"/>
          <w:szCs w:val="22"/>
        </w:rPr>
        <w:t>երքին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վերահսկողության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համապատասխանության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պլան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53D8CF21" w14:textId="3F73A2C1" w:rsidR="00D75D4C" w:rsidRPr="0011008B" w:rsidRDefault="00CB5DFE" w:rsidP="0011008B">
      <w:pPr>
        <w:pStyle w:val="pf0"/>
        <w:numPr>
          <w:ilvl w:val="0"/>
          <w:numId w:val="31"/>
        </w:numPr>
        <w:spacing w:after="160" w:afterAutospacing="0" w:line="360" w:lineRule="auto"/>
        <w:ind w:left="270"/>
        <w:contextualSpacing/>
        <w:jc w:val="both"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lastRenderedPageBreak/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ք</w:t>
      </w:r>
      <w:r w:rsidR="00D75D4C" w:rsidRPr="0011008B">
        <w:rPr>
          <w:rFonts w:ascii="Ucom Sans" w:hAnsi="Ucom Sans" w:cs="Ucom Sans"/>
          <w:sz w:val="22"/>
          <w:szCs w:val="22"/>
        </w:rPr>
        <w:t>աղաքականության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ընթացակարգերի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փաստաթղթավորում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3F8F13BC" w14:textId="3B2590B0" w:rsidR="00D75D4C" w:rsidRPr="0011008B" w:rsidRDefault="00CB5DFE" w:rsidP="0011008B">
      <w:pPr>
        <w:pStyle w:val="pf0"/>
        <w:numPr>
          <w:ilvl w:val="0"/>
          <w:numId w:val="31"/>
        </w:numPr>
        <w:spacing w:after="160" w:afterAutospacing="0" w:line="360" w:lineRule="auto"/>
        <w:ind w:left="270"/>
        <w:contextualSpacing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ռ</w:t>
      </w:r>
      <w:r w:rsidR="00D75D4C" w:rsidRPr="0011008B">
        <w:rPr>
          <w:rFonts w:ascii="Ucom Sans" w:hAnsi="Ucom Sans" w:cs="Ucom Sans"/>
          <w:sz w:val="22"/>
          <w:szCs w:val="22"/>
        </w:rPr>
        <w:t>իսկերի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գնահատման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հաշվետվություններ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6EF4D89A" w14:textId="2B9BAA05" w:rsidR="00D75D4C" w:rsidRPr="0011008B" w:rsidRDefault="00CB5DFE" w:rsidP="0011008B">
      <w:pPr>
        <w:pStyle w:val="pf0"/>
        <w:numPr>
          <w:ilvl w:val="0"/>
          <w:numId w:val="31"/>
        </w:numPr>
        <w:tabs>
          <w:tab w:val="left" w:pos="270"/>
        </w:tabs>
        <w:spacing w:after="160" w:afterAutospacing="0" w:line="360" w:lineRule="auto"/>
        <w:ind w:left="-90" w:firstLine="0"/>
        <w:contextualSpacing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փ</w:t>
      </w:r>
      <w:r w:rsidR="00D75D4C" w:rsidRPr="0011008B">
        <w:rPr>
          <w:rFonts w:ascii="Ucom Sans" w:hAnsi="Ucom Sans" w:cs="Ucom Sans"/>
          <w:sz w:val="22"/>
          <w:szCs w:val="22"/>
        </w:rPr>
        <w:t>ոփոխությունների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պլան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42268CD2" w14:textId="5CB32483" w:rsidR="00D75D4C" w:rsidRPr="0011008B" w:rsidRDefault="00CB5DFE" w:rsidP="00CB5DFE">
      <w:pPr>
        <w:pStyle w:val="pf0"/>
        <w:numPr>
          <w:ilvl w:val="0"/>
          <w:numId w:val="31"/>
        </w:numPr>
        <w:tabs>
          <w:tab w:val="left" w:pos="270"/>
        </w:tabs>
        <w:spacing w:after="160" w:afterAutospacing="0" w:line="360" w:lineRule="auto"/>
        <w:ind w:left="-90" w:firstLine="0"/>
        <w:contextualSpacing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ո</w:t>
      </w:r>
      <w:r w:rsidR="00D75D4C" w:rsidRPr="0011008B">
        <w:rPr>
          <w:rFonts w:ascii="Ucom Sans" w:hAnsi="Ucom Sans" w:cs="Ucom Sans"/>
          <w:sz w:val="22"/>
          <w:szCs w:val="22"/>
        </w:rPr>
        <w:t>ւսումնական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նյութեր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ուսումնական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պարապմունքների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անցկացում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5BF53E50" w14:textId="17C6385B" w:rsidR="00D75D4C" w:rsidRPr="0011008B" w:rsidRDefault="00CB5DFE" w:rsidP="00CB5DFE">
      <w:pPr>
        <w:pStyle w:val="pf0"/>
        <w:numPr>
          <w:ilvl w:val="0"/>
          <w:numId w:val="31"/>
        </w:numPr>
        <w:tabs>
          <w:tab w:val="left" w:pos="630"/>
          <w:tab w:val="left" w:pos="900"/>
        </w:tabs>
        <w:spacing w:after="160" w:afterAutospacing="0" w:line="360" w:lineRule="auto"/>
        <w:ind w:left="180" w:hanging="270"/>
        <w:contextualSpacing/>
        <w:rPr>
          <w:rFonts w:ascii="Ucom Sans" w:hAnsi="Ucom Sans" w:cs="Ucom Sans"/>
          <w:sz w:val="22"/>
          <w:szCs w:val="22"/>
        </w:rPr>
      </w:pPr>
      <w:r>
        <w:rPr>
          <w:rFonts w:ascii="Ucom Sans" w:hAnsi="Ucom Sans" w:cs="Ucom Sans"/>
          <w:sz w:val="22"/>
          <w:szCs w:val="22"/>
        </w:rPr>
        <w:t xml:space="preserve">       </w:t>
      </w:r>
      <w:proofErr w:type="spellStart"/>
      <w:r w:rsidR="005C2B09">
        <w:rPr>
          <w:rFonts w:ascii="Ucom Sans" w:hAnsi="Ucom Sans" w:cs="Ucom Sans"/>
          <w:sz w:val="22"/>
          <w:szCs w:val="22"/>
        </w:rPr>
        <w:t>շ</w:t>
      </w:r>
      <w:r w:rsidR="00D75D4C" w:rsidRPr="0011008B">
        <w:rPr>
          <w:rFonts w:ascii="Ucom Sans" w:hAnsi="Ucom Sans" w:cs="Ucom Sans"/>
          <w:sz w:val="22"/>
          <w:szCs w:val="22"/>
        </w:rPr>
        <w:t>արունակական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աջակցություն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խորհրդատվական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հաշվետվություններ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341EEAB7" w14:textId="77777777" w:rsidR="00727E12" w:rsidRPr="00E71400" w:rsidRDefault="00727E12" w:rsidP="00E71400">
      <w:pPr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1443122C" w14:textId="70DF0D6A" w:rsidR="004F6CA3" w:rsidRPr="00CB5DFE" w:rsidRDefault="004F6CA3" w:rsidP="0011008B">
      <w:pPr>
        <w:pStyle w:val="Heading1"/>
        <w:spacing w:before="0" w:line="360" w:lineRule="auto"/>
        <w:ind w:left="0" w:hanging="90"/>
        <w:contextualSpacing/>
        <w:jc w:val="both"/>
        <w:rPr>
          <w:rFonts w:ascii="Ucom Sans" w:hAnsi="Ucom Sans" w:cs="Ucom Sans"/>
          <w:color w:val="auto"/>
          <w:sz w:val="22"/>
          <w:szCs w:val="22"/>
        </w:rPr>
      </w:pPr>
      <w:r w:rsidRPr="00CB5DFE">
        <w:rPr>
          <w:rFonts w:ascii="Ucom Sans" w:hAnsi="Ucom Sans" w:cs="Ucom Sans"/>
          <w:color w:val="auto"/>
          <w:sz w:val="22"/>
          <w:szCs w:val="22"/>
        </w:rPr>
        <w:t>Որակավորում</w:t>
      </w:r>
    </w:p>
    <w:p w14:paraId="571D2941" w14:textId="77777777" w:rsidR="00D568C2" w:rsidRPr="002809F1" w:rsidRDefault="00D568C2" w:rsidP="0011008B">
      <w:pPr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7EDDAA60" w14:textId="25DDFF86" w:rsidR="00D75D4C" w:rsidRPr="0011008B" w:rsidRDefault="00D75D4C" w:rsidP="0011008B">
      <w:pPr>
        <w:pStyle w:val="pf0"/>
        <w:spacing w:after="160" w:afterAutospacing="0" w:line="360" w:lineRule="auto"/>
        <w:ind w:left="-9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11008B">
        <w:rPr>
          <w:rFonts w:ascii="Ucom Sans" w:hAnsi="Ucom Sans" w:cs="Ucom Sans"/>
          <w:sz w:val="22"/>
          <w:szCs w:val="22"/>
          <w:lang w:val="hy-AM"/>
        </w:rPr>
        <w:t>Հետաքրքրված ընկերությունները պետք է ունենան հետևյալ որակավորումները.</w:t>
      </w:r>
    </w:p>
    <w:p w14:paraId="75BC3850" w14:textId="77777777" w:rsidR="00CB5DFE" w:rsidRDefault="00814DAD" w:rsidP="006722FB">
      <w:pPr>
        <w:pStyle w:val="pf0"/>
        <w:numPr>
          <w:ilvl w:val="0"/>
          <w:numId w:val="30"/>
        </w:numPr>
        <w:tabs>
          <w:tab w:val="left" w:pos="-90"/>
          <w:tab w:val="left" w:pos="270"/>
        </w:tabs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CB5DFE">
        <w:rPr>
          <w:rFonts w:ascii="Ucom Sans" w:hAnsi="Ucom Sans" w:cs="Ucom Sans"/>
          <w:sz w:val="22"/>
          <w:szCs w:val="22"/>
          <w:lang w:val="hy-AM"/>
        </w:rPr>
        <w:t>ա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ռնվազն 10 տարվա </w:t>
      </w:r>
      <w:r w:rsidR="00E6131C" w:rsidRPr="00CB5DFE">
        <w:rPr>
          <w:rFonts w:ascii="Ucom Sans" w:hAnsi="Ucom Sans" w:cs="Ucom Sans"/>
          <w:sz w:val="22"/>
          <w:szCs w:val="22"/>
          <w:lang w:val="hy-AM"/>
        </w:rPr>
        <w:t xml:space="preserve">ապացուցված  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>փորձ բիզնես գործընթացների նախագծման և ձևավորման ոլորտում,</w:t>
      </w:r>
    </w:p>
    <w:p w14:paraId="1BBA539A" w14:textId="21312745" w:rsidR="00D75D4C" w:rsidRPr="00CB5DFE" w:rsidRDefault="00814DAD" w:rsidP="006722FB">
      <w:pPr>
        <w:pStyle w:val="pf0"/>
        <w:numPr>
          <w:ilvl w:val="0"/>
          <w:numId w:val="30"/>
        </w:numPr>
        <w:tabs>
          <w:tab w:val="left" w:pos="-90"/>
          <w:tab w:val="left" w:pos="270"/>
        </w:tabs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CB5DFE">
        <w:rPr>
          <w:rFonts w:ascii="Ucom Sans" w:hAnsi="Ucom Sans" w:cs="Ucom Sans"/>
          <w:sz w:val="22"/>
          <w:szCs w:val="22"/>
          <w:lang w:val="hy-AM"/>
        </w:rPr>
        <w:t>հ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եռահաղորդակցության ոլորտի ընկերություններին </w:t>
      </w:r>
      <w:r w:rsidR="00F73BAF" w:rsidRPr="00CB5DFE">
        <w:rPr>
          <w:rFonts w:ascii="Ucom Sans" w:hAnsi="Ucom Sans" w:cs="Ucom Sans"/>
          <w:color w:val="000000" w:themeColor="text1"/>
          <w:sz w:val="22"/>
          <w:szCs w:val="22"/>
          <w:lang w:val="hy-AM"/>
        </w:rPr>
        <w:t xml:space="preserve">ընդհանրացված </w:t>
      </w:r>
      <w:r w:rsidR="00D75D4C" w:rsidRPr="00CB5DFE">
        <w:rPr>
          <w:rFonts w:ascii="Ucom Sans" w:hAnsi="Ucom Sans" w:cs="Ucom Sans"/>
          <w:color w:val="000000" w:themeColor="text1"/>
          <w:sz w:val="22"/>
          <w:szCs w:val="22"/>
          <w:lang w:val="hy-AM"/>
        </w:rPr>
        <w:t xml:space="preserve"> 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ծառայությունների մատուցման </w:t>
      </w:r>
      <w:r w:rsidR="00F73BAF" w:rsidRPr="00CB5DFE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>փորձ</w:t>
      </w:r>
      <w:r w:rsidR="00F73BAF" w:rsidRPr="00CB5DFE">
        <w:rPr>
          <w:rFonts w:ascii="Ucom Sans" w:hAnsi="Ucom Sans" w:cs="Ucom Sans"/>
          <w:sz w:val="22"/>
          <w:szCs w:val="22"/>
          <w:lang w:val="hy-AM"/>
        </w:rPr>
        <w:t>առություն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>,</w:t>
      </w:r>
    </w:p>
    <w:p w14:paraId="59CF228A" w14:textId="77777777" w:rsidR="00CB5DFE" w:rsidRPr="00181A1D" w:rsidRDefault="00EC43BA" w:rsidP="00CB5DFE">
      <w:pPr>
        <w:pStyle w:val="pf0"/>
        <w:numPr>
          <w:ilvl w:val="0"/>
          <w:numId w:val="30"/>
        </w:numPr>
        <w:tabs>
          <w:tab w:val="left" w:pos="270"/>
        </w:tabs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  <w:lang w:val="hy-AM"/>
        </w:rPr>
      </w:pPr>
      <w:r w:rsidRPr="00CB5DFE">
        <w:rPr>
          <w:rFonts w:ascii="Ucom Sans" w:hAnsi="Ucom Sans" w:cs="Ucom Sans"/>
          <w:sz w:val="22"/>
          <w:szCs w:val="22"/>
          <w:lang w:val="hy-AM"/>
        </w:rPr>
        <w:t>բ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>իզնես գործընթացների բարելավ</w:t>
      </w:r>
      <w:r w:rsidR="00814DAD" w:rsidRPr="00CB5DFE">
        <w:rPr>
          <w:rFonts w:ascii="Ucom Sans" w:hAnsi="Ucom Sans" w:cs="Ucom Sans"/>
          <w:sz w:val="22"/>
          <w:szCs w:val="22"/>
          <w:lang w:val="hy-AM"/>
        </w:rPr>
        <w:t>ման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="00814DAD" w:rsidRPr="00CB5DFE">
        <w:rPr>
          <w:rFonts w:ascii="Ucom Sans" w:hAnsi="Ucom Sans" w:cs="Ucom Sans"/>
          <w:sz w:val="22"/>
          <w:szCs w:val="22"/>
          <w:lang w:val="hy-AM"/>
        </w:rPr>
        <w:t>ուղղորդման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 և իրականաց</w:t>
      </w:r>
      <w:r w:rsidR="00814DAD" w:rsidRPr="00CB5DFE">
        <w:rPr>
          <w:rFonts w:ascii="Ucom Sans" w:hAnsi="Ucom Sans" w:cs="Ucom Sans"/>
          <w:sz w:val="22"/>
          <w:szCs w:val="22"/>
          <w:lang w:val="hy-AM"/>
        </w:rPr>
        <w:t xml:space="preserve">ման 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="00F73BAF" w:rsidRPr="00CB5DFE">
        <w:rPr>
          <w:rFonts w:ascii="Ucom Sans" w:hAnsi="Ucom Sans" w:cs="Ucom Sans"/>
          <w:color w:val="000000" w:themeColor="text1"/>
          <w:sz w:val="22"/>
          <w:szCs w:val="22"/>
          <w:lang w:val="hy-AM"/>
        </w:rPr>
        <w:t>ցուցաբերած</w:t>
      </w:r>
      <w:r w:rsidR="00D75D4C" w:rsidRPr="00CB5DFE">
        <w:rPr>
          <w:rFonts w:ascii="Ucom Sans" w:hAnsi="Ucom Sans" w:cs="Ucom Sans"/>
          <w:color w:val="000000" w:themeColor="text1"/>
          <w:sz w:val="22"/>
          <w:szCs w:val="22"/>
          <w:lang w:val="hy-AM"/>
        </w:rPr>
        <w:t xml:space="preserve"> </w:t>
      </w:r>
      <w:r w:rsidR="00D75D4C" w:rsidRPr="00CB5DFE">
        <w:rPr>
          <w:rFonts w:ascii="Ucom Sans" w:hAnsi="Ucom Sans" w:cs="Ucom Sans"/>
          <w:sz w:val="22"/>
          <w:szCs w:val="22"/>
          <w:lang w:val="hy-AM"/>
        </w:rPr>
        <w:t>կարողություն,</w:t>
      </w:r>
    </w:p>
    <w:p w14:paraId="0CB3634F" w14:textId="3124549F" w:rsidR="00D75D4C" w:rsidRPr="00CB5DFE" w:rsidRDefault="00EC43BA" w:rsidP="00CB5DFE">
      <w:pPr>
        <w:pStyle w:val="pf0"/>
        <w:numPr>
          <w:ilvl w:val="0"/>
          <w:numId w:val="30"/>
        </w:numPr>
        <w:tabs>
          <w:tab w:val="left" w:pos="270"/>
        </w:tabs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 w:rsidRPr="00CB5DFE">
        <w:rPr>
          <w:rFonts w:ascii="Ucom Sans" w:hAnsi="Ucom Sans" w:cs="Ucom Sans"/>
          <w:sz w:val="22"/>
          <w:szCs w:val="22"/>
        </w:rPr>
        <w:t>ն</w:t>
      </w:r>
      <w:r w:rsidR="00D75D4C" w:rsidRPr="00CB5DFE">
        <w:rPr>
          <w:rFonts w:ascii="Ucom Sans" w:hAnsi="Ucom Sans" w:cs="Ucom Sans"/>
          <w:sz w:val="22"/>
          <w:szCs w:val="22"/>
        </w:rPr>
        <w:t>ախագծերի</w:t>
      </w:r>
      <w:proofErr w:type="spellEnd"/>
      <w:r w:rsidR="00D75D4C" w:rsidRPr="00CB5DFE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CB5DFE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="00D75D4C" w:rsidRPr="00CB5DFE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CB5DFE">
        <w:rPr>
          <w:rFonts w:ascii="Ucom Sans" w:hAnsi="Ucom Sans" w:cs="Ucom Sans"/>
          <w:sz w:val="22"/>
          <w:szCs w:val="22"/>
        </w:rPr>
        <w:t>հզոր</w:t>
      </w:r>
      <w:proofErr w:type="spellEnd"/>
      <w:r w:rsidR="00D75D4C" w:rsidRPr="00CB5DFE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CB5DFE">
        <w:rPr>
          <w:rFonts w:ascii="Ucom Sans" w:hAnsi="Ucom Sans" w:cs="Ucom Sans"/>
          <w:sz w:val="22"/>
          <w:szCs w:val="22"/>
        </w:rPr>
        <w:t>հմտություններ</w:t>
      </w:r>
      <w:proofErr w:type="spellEnd"/>
      <w:r w:rsidR="00D75D4C" w:rsidRPr="00CB5DFE">
        <w:rPr>
          <w:rFonts w:ascii="Ucom Sans" w:hAnsi="Ucom Sans" w:cs="Ucom Sans"/>
          <w:sz w:val="22"/>
          <w:szCs w:val="22"/>
        </w:rPr>
        <w:t>,</w:t>
      </w:r>
    </w:p>
    <w:p w14:paraId="58F5860B" w14:textId="444CC408" w:rsidR="00D75D4C" w:rsidRPr="0011008B" w:rsidRDefault="00EC43BA" w:rsidP="00CB5DFE">
      <w:pPr>
        <w:pStyle w:val="pf0"/>
        <w:numPr>
          <w:ilvl w:val="0"/>
          <w:numId w:val="30"/>
        </w:numPr>
        <w:tabs>
          <w:tab w:val="left" w:pos="270"/>
        </w:tabs>
        <w:spacing w:after="160" w:afterAutospacing="0" w:line="360" w:lineRule="auto"/>
        <w:ind w:left="0" w:hanging="9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հ</w:t>
      </w:r>
      <w:r w:rsidR="00D75D4C" w:rsidRPr="0011008B">
        <w:rPr>
          <w:rFonts w:ascii="Ucom Sans" w:hAnsi="Ucom Sans" w:cs="Ucom Sans"/>
          <w:sz w:val="22"/>
          <w:szCs w:val="22"/>
        </w:rPr>
        <w:t>եռահաղորդակցության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ոլորտին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հատուկ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ներքին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վերահսկողության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,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համապատասխանության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ռիսկերի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փորձ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5E24449D" w14:textId="59BD2ED5" w:rsidR="00D75D4C" w:rsidRPr="0011008B" w:rsidRDefault="00EC43BA" w:rsidP="00CB5DFE">
      <w:pPr>
        <w:pStyle w:val="pf0"/>
        <w:numPr>
          <w:ilvl w:val="0"/>
          <w:numId w:val="30"/>
        </w:numPr>
        <w:tabs>
          <w:tab w:val="left" w:pos="1620"/>
        </w:tabs>
        <w:spacing w:after="160" w:afterAutospacing="0" w:line="360" w:lineRule="auto"/>
        <w:ind w:left="27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փ</w:t>
      </w:r>
      <w:r w:rsidR="00D75D4C" w:rsidRPr="0011008B">
        <w:rPr>
          <w:rFonts w:ascii="Ucom Sans" w:hAnsi="Ucom Sans" w:cs="Ucom Sans"/>
          <w:sz w:val="22"/>
          <w:szCs w:val="22"/>
        </w:rPr>
        <w:t>ոփոխությունների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վերապատրաստման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փորձառություն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,</w:t>
      </w:r>
    </w:p>
    <w:p w14:paraId="3069151A" w14:textId="1EF2D518" w:rsidR="00D75D4C" w:rsidRPr="0011008B" w:rsidRDefault="00EC43BA" w:rsidP="00CB5DFE">
      <w:pPr>
        <w:pStyle w:val="pf0"/>
        <w:numPr>
          <w:ilvl w:val="0"/>
          <w:numId w:val="30"/>
        </w:numPr>
        <w:tabs>
          <w:tab w:val="left" w:pos="270"/>
        </w:tabs>
        <w:spacing w:after="160" w:afterAutospacing="0" w:line="360" w:lineRule="auto"/>
        <w:ind w:left="-90" w:firstLine="0"/>
        <w:contextualSpacing/>
        <w:jc w:val="both"/>
        <w:rPr>
          <w:rFonts w:ascii="Ucom Sans" w:hAnsi="Ucom Sans" w:cs="Ucom Sans"/>
          <w:sz w:val="22"/>
          <w:szCs w:val="22"/>
        </w:rPr>
      </w:pPr>
      <w:proofErr w:type="spellStart"/>
      <w:r>
        <w:rPr>
          <w:rFonts w:ascii="Ucom Sans" w:hAnsi="Ucom Sans" w:cs="Ucom Sans"/>
          <w:sz w:val="22"/>
          <w:szCs w:val="22"/>
        </w:rPr>
        <w:t>գ</w:t>
      </w:r>
      <w:r w:rsidR="00D75D4C" w:rsidRPr="0011008B">
        <w:rPr>
          <w:rFonts w:ascii="Ucom Sans" w:hAnsi="Ucom Sans" w:cs="Ucom Sans"/>
          <w:sz w:val="22"/>
          <w:szCs w:val="22"/>
        </w:rPr>
        <w:t>երազանց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հաղորդակցման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և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շահագրգիռ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կողմերի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կառավարման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 xml:space="preserve"> </w:t>
      </w:r>
      <w:proofErr w:type="spellStart"/>
      <w:r w:rsidR="00D75D4C" w:rsidRPr="0011008B">
        <w:rPr>
          <w:rFonts w:ascii="Ucom Sans" w:hAnsi="Ucom Sans" w:cs="Ucom Sans"/>
          <w:sz w:val="22"/>
          <w:szCs w:val="22"/>
        </w:rPr>
        <w:t>կարողություններ</w:t>
      </w:r>
      <w:proofErr w:type="spellEnd"/>
      <w:r w:rsidR="00D75D4C" w:rsidRPr="0011008B">
        <w:rPr>
          <w:rFonts w:ascii="Ucom Sans" w:hAnsi="Ucom Sans" w:cs="Ucom Sans"/>
          <w:sz w:val="22"/>
          <w:szCs w:val="22"/>
        </w:rPr>
        <w:t>:</w:t>
      </w:r>
    </w:p>
    <w:p w14:paraId="09C8DFAC" w14:textId="77777777" w:rsidR="002324F3" w:rsidRPr="00E6131C" w:rsidRDefault="002324F3" w:rsidP="0011008B">
      <w:pPr>
        <w:spacing w:line="360" w:lineRule="auto"/>
        <w:contextualSpacing/>
        <w:jc w:val="both"/>
        <w:rPr>
          <w:rFonts w:ascii="Ucom Sans" w:hAnsi="Ucom Sans" w:cs="Ucom Sans"/>
        </w:rPr>
      </w:pPr>
    </w:p>
    <w:p w14:paraId="611ED96A" w14:textId="6B6ACC0B" w:rsidR="00800255" w:rsidRPr="00CB5DFE" w:rsidRDefault="003C2424" w:rsidP="0011008B">
      <w:pPr>
        <w:pStyle w:val="Heading1"/>
        <w:spacing w:line="360" w:lineRule="auto"/>
        <w:ind w:left="90" w:firstLine="0"/>
        <w:contextualSpacing/>
        <w:jc w:val="both"/>
        <w:rPr>
          <w:rFonts w:ascii="Ucom Sans" w:hAnsi="Ucom Sans" w:cs="Ucom Sans"/>
          <w:color w:val="auto"/>
          <w:sz w:val="22"/>
          <w:szCs w:val="22"/>
        </w:rPr>
      </w:pPr>
      <w:proofErr w:type="spellStart"/>
      <w:r w:rsidRPr="00CB5DFE">
        <w:rPr>
          <w:rFonts w:ascii="Ucom Sans" w:hAnsi="Ucom Sans" w:cs="Ucom Sans"/>
          <w:color w:val="auto"/>
          <w:sz w:val="22"/>
          <w:szCs w:val="22"/>
          <w:lang w:val="en-US"/>
        </w:rPr>
        <w:t>Ակնկալվող</w:t>
      </w:r>
      <w:proofErr w:type="spellEnd"/>
      <w:r w:rsidRPr="00CB5DFE">
        <w:rPr>
          <w:rFonts w:ascii="Ucom Sans" w:hAnsi="Ucom Sans" w:cs="Ucom Sans"/>
          <w:color w:val="auto"/>
          <w:sz w:val="22"/>
          <w:szCs w:val="22"/>
          <w:lang w:val="en-US"/>
        </w:rPr>
        <w:t xml:space="preserve"> ժ</w:t>
      </w:r>
      <w:r w:rsidR="00800255" w:rsidRPr="00CB5DFE">
        <w:rPr>
          <w:rFonts w:ascii="Ucom Sans" w:hAnsi="Ucom Sans" w:cs="Ucom Sans"/>
          <w:color w:val="auto"/>
          <w:sz w:val="22"/>
          <w:szCs w:val="22"/>
        </w:rPr>
        <w:t>ամկետները</w:t>
      </w:r>
    </w:p>
    <w:p w14:paraId="7787B276" w14:textId="77777777" w:rsidR="00800255" w:rsidRPr="002809F1" w:rsidRDefault="00800255" w:rsidP="0011008B">
      <w:pPr>
        <w:spacing w:line="360" w:lineRule="auto"/>
        <w:contextualSpacing/>
        <w:jc w:val="both"/>
        <w:rPr>
          <w:rFonts w:ascii="Ucom Sans" w:hAnsi="Ucom Sans" w:cs="Ucom Sans"/>
          <w:color w:val="000000"/>
        </w:rPr>
      </w:pPr>
    </w:p>
    <w:p w14:paraId="5424F4BD" w14:textId="66B3FAF1" w:rsidR="00D568C2" w:rsidRPr="002809F1" w:rsidRDefault="00156DD2" w:rsidP="0011008B">
      <w:pPr>
        <w:pStyle w:val="ListParagraph"/>
        <w:widowControl/>
        <w:spacing w:line="360" w:lineRule="auto"/>
        <w:ind w:left="-9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</w:t>
      </w:r>
      <w:r w:rsidR="0015293B">
        <w:rPr>
          <w:rFonts w:ascii="Ucom Sans" w:hAnsi="Ucom Sans" w:cs="Ucom Sans"/>
          <w:lang w:val="hy-AM"/>
        </w:rPr>
        <w:t xml:space="preserve"> </w:t>
      </w:r>
      <w:r w:rsidR="001147E9" w:rsidRPr="002809F1">
        <w:rPr>
          <w:rFonts w:ascii="Ucom Sans" w:hAnsi="Ucom Sans" w:cs="Ucom Sans"/>
          <w:lang w:val="hy-AM"/>
        </w:rPr>
        <w:t>Մինչև 6 ամիս:</w:t>
      </w:r>
    </w:p>
    <w:p w14:paraId="4DE2E954" w14:textId="77777777" w:rsidR="001147E9" w:rsidRPr="00CB5DFE" w:rsidRDefault="001147E9" w:rsidP="0011008B">
      <w:pPr>
        <w:pStyle w:val="ListParagraph"/>
        <w:widowControl/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65A99D67" w14:textId="20FE279A" w:rsidR="005B4485" w:rsidRPr="00CB5DFE" w:rsidRDefault="005B4485" w:rsidP="0011008B">
      <w:pPr>
        <w:pStyle w:val="Heading1"/>
        <w:tabs>
          <w:tab w:val="left" w:pos="180"/>
        </w:tabs>
        <w:spacing w:before="0" w:line="360" w:lineRule="auto"/>
        <w:ind w:left="0" w:firstLine="0"/>
        <w:contextualSpacing/>
        <w:jc w:val="both"/>
        <w:rPr>
          <w:rFonts w:ascii="Ucom Sans" w:hAnsi="Ucom Sans" w:cs="Ucom Sans"/>
          <w:color w:val="auto"/>
          <w:sz w:val="22"/>
          <w:szCs w:val="22"/>
        </w:rPr>
      </w:pPr>
      <w:r w:rsidRPr="00CB5DFE">
        <w:rPr>
          <w:rFonts w:ascii="Ucom Sans" w:hAnsi="Ucom Sans" w:cs="Ucom Sans"/>
          <w:color w:val="auto"/>
          <w:sz w:val="22"/>
          <w:szCs w:val="22"/>
        </w:rPr>
        <w:t>Առաջարկի ներկայացումը</w:t>
      </w:r>
    </w:p>
    <w:p w14:paraId="2B34B976" w14:textId="77777777" w:rsidR="001147E9" w:rsidRPr="002809F1" w:rsidRDefault="001147E9" w:rsidP="0011008B">
      <w:pPr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102693E9" w14:textId="6E618E72" w:rsidR="00F7556C" w:rsidRPr="0011008B" w:rsidRDefault="0015293B" w:rsidP="0011008B">
      <w:pPr>
        <w:spacing w:line="360" w:lineRule="auto"/>
        <w:ind w:left="-90"/>
        <w:contextualSpacing/>
        <w:jc w:val="both"/>
        <w:rPr>
          <w:rFonts w:ascii="Ucom Sans" w:hAnsi="Ucom Sans" w:cs="Ucom Sans"/>
          <w:bCs/>
          <w:lang w:val="hy-AM"/>
        </w:rPr>
      </w:pPr>
      <w:r>
        <w:rPr>
          <w:rFonts w:ascii="Ucom Sans" w:hAnsi="Ucom Sans" w:cs="Ucom Sans"/>
          <w:bCs/>
          <w:lang w:val="hy-AM"/>
        </w:rPr>
        <w:t xml:space="preserve"> </w:t>
      </w:r>
      <w:r w:rsidR="005B4485" w:rsidRPr="0011008B">
        <w:rPr>
          <w:rFonts w:ascii="Ucom Sans" w:hAnsi="Ucom Sans" w:cs="Ucom Sans"/>
          <w:bCs/>
          <w:lang w:val="hy-AM"/>
        </w:rPr>
        <w:t>Հայտատուներ</w:t>
      </w:r>
      <w:r w:rsidR="00FB171D" w:rsidRPr="0011008B">
        <w:rPr>
          <w:rFonts w:ascii="Ucom Sans" w:hAnsi="Ucom Sans" w:cs="Ucom Sans"/>
          <w:bCs/>
          <w:lang w:val="hy-AM"/>
        </w:rPr>
        <w:t>ն</w:t>
      </w:r>
      <w:r w:rsidR="005B4485" w:rsidRPr="0011008B">
        <w:rPr>
          <w:rFonts w:ascii="Ucom Sans" w:hAnsi="Ucom Sans" w:cs="Ucom Sans"/>
          <w:bCs/>
          <w:lang w:val="hy-AM"/>
        </w:rPr>
        <w:t xml:space="preserve"> իրենց առաջարկը պետք է ներկայացնեն ոչ ուշ, քան </w:t>
      </w:r>
      <w:r w:rsidR="005B4485" w:rsidRPr="00B4224E">
        <w:rPr>
          <w:rFonts w:ascii="Ucom Sans" w:hAnsi="Ucom Sans" w:cs="Ucom Sans"/>
          <w:bCs/>
          <w:lang w:val="hy-AM"/>
        </w:rPr>
        <w:t>202</w:t>
      </w:r>
      <w:r w:rsidR="00D568C2" w:rsidRPr="00B4224E">
        <w:rPr>
          <w:rFonts w:ascii="Ucom Sans" w:hAnsi="Ucom Sans" w:cs="Ucom Sans"/>
          <w:bCs/>
          <w:lang w:val="hy-AM"/>
        </w:rPr>
        <w:t>4</w:t>
      </w:r>
      <w:r w:rsidR="005B4485" w:rsidRPr="00B4224E">
        <w:rPr>
          <w:rFonts w:ascii="Ucom Sans" w:hAnsi="Ucom Sans" w:cs="Ucom Sans"/>
          <w:bCs/>
          <w:lang w:val="hy-AM"/>
        </w:rPr>
        <w:t>թ</w:t>
      </w:r>
      <w:r w:rsidR="005B4485" w:rsidRPr="00B4224E">
        <w:rPr>
          <w:rFonts w:ascii="Cambria Math" w:hAnsi="Cambria Math" w:cs="Cambria Math"/>
          <w:bCs/>
          <w:lang w:val="hy-AM"/>
        </w:rPr>
        <w:t>․</w:t>
      </w:r>
      <w:r w:rsidR="00C003D2" w:rsidRPr="00B4224E">
        <w:rPr>
          <w:rFonts w:ascii="Ucom Sans" w:hAnsi="Ucom Sans" w:cs="Ucom Sans"/>
          <w:bCs/>
          <w:lang w:val="hy-AM"/>
        </w:rPr>
        <w:t xml:space="preserve"> </w:t>
      </w:r>
      <w:proofErr w:type="spellStart"/>
      <w:r w:rsidR="00133EFB" w:rsidRPr="00133EFB">
        <w:rPr>
          <w:rFonts w:ascii="Ucom Sans" w:hAnsi="Ucom Sans" w:cs="Ucom Sans"/>
          <w:bCs/>
          <w:lang w:val="hy-AM"/>
        </w:rPr>
        <w:lastRenderedPageBreak/>
        <w:t>օգոստոս</w:t>
      </w:r>
      <w:r w:rsidR="001147E9" w:rsidRPr="00B4224E">
        <w:rPr>
          <w:rFonts w:ascii="Ucom Sans" w:hAnsi="Ucom Sans" w:cs="Ucom Sans"/>
          <w:bCs/>
          <w:lang w:val="hy-AM"/>
        </w:rPr>
        <w:t>սի</w:t>
      </w:r>
      <w:proofErr w:type="spellEnd"/>
      <w:r w:rsidR="00855C88" w:rsidRPr="00B4224E">
        <w:rPr>
          <w:rFonts w:ascii="Ucom Sans" w:hAnsi="Ucom Sans" w:cs="Ucom Sans"/>
          <w:bCs/>
          <w:lang w:val="hy-AM"/>
        </w:rPr>
        <w:t xml:space="preserve"> </w:t>
      </w:r>
      <w:r w:rsidR="00133EFB" w:rsidRPr="00133EFB">
        <w:rPr>
          <w:rFonts w:ascii="Ucom Sans" w:hAnsi="Ucom Sans" w:cs="Ucom Sans"/>
          <w:bCs/>
          <w:lang w:val="hy-AM"/>
        </w:rPr>
        <w:t>01</w:t>
      </w:r>
      <w:bookmarkStart w:id="0" w:name="_GoBack"/>
      <w:bookmarkEnd w:id="0"/>
      <w:r w:rsidR="0095754C" w:rsidRPr="00B4224E">
        <w:rPr>
          <w:rFonts w:ascii="Ucom Sans" w:hAnsi="Ucom Sans" w:cs="Ucom Sans"/>
          <w:bCs/>
          <w:lang w:val="hy-AM"/>
        </w:rPr>
        <w:t>-ը</w:t>
      </w:r>
      <w:r w:rsidR="00DD7985" w:rsidRPr="00B4224E">
        <w:rPr>
          <w:rFonts w:ascii="Ucom Sans" w:hAnsi="Ucom Sans" w:cs="Ucom Sans"/>
          <w:bCs/>
          <w:lang w:val="hy-AM"/>
        </w:rPr>
        <w:t>՝</w:t>
      </w:r>
      <w:r w:rsidR="0095754C" w:rsidRPr="00B4224E">
        <w:rPr>
          <w:rFonts w:ascii="Ucom Sans" w:hAnsi="Ucom Sans" w:cs="Ucom Sans"/>
          <w:bCs/>
          <w:lang w:val="hy-AM"/>
        </w:rPr>
        <w:t xml:space="preserve"> </w:t>
      </w:r>
      <w:proofErr w:type="spellStart"/>
      <w:r w:rsidR="00FB171D" w:rsidRPr="00B4224E">
        <w:rPr>
          <w:rFonts w:ascii="Ucom Sans" w:hAnsi="Ucom Sans" w:cs="Ucom Sans"/>
          <w:bCs/>
          <w:lang w:val="hy-AM"/>
        </w:rPr>
        <w:t>մինչև</w:t>
      </w:r>
      <w:proofErr w:type="spellEnd"/>
      <w:r w:rsidR="00FB171D" w:rsidRPr="00B4224E">
        <w:rPr>
          <w:rFonts w:ascii="Ucom Sans" w:hAnsi="Ucom Sans" w:cs="Ucom Sans"/>
          <w:bCs/>
          <w:lang w:val="hy-AM"/>
        </w:rPr>
        <w:t xml:space="preserve"> </w:t>
      </w:r>
      <w:r w:rsidR="0095754C" w:rsidRPr="00B4224E">
        <w:rPr>
          <w:rFonts w:ascii="Ucom Sans" w:hAnsi="Ucom Sans" w:cs="Ucom Sans"/>
          <w:bCs/>
          <w:lang w:val="hy-AM"/>
        </w:rPr>
        <w:t>աշ</w:t>
      </w:r>
      <w:r w:rsidR="003750C1" w:rsidRPr="00B4224E">
        <w:rPr>
          <w:rFonts w:ascii="Ucom Sans" w:hAnsi="Ucom Sans" w:cs="Ucom Sans"/>
          <w:bCs/>
          <w:lang w:val="hy-AM"/>
        </w:rPr>
        <w:softHyphen/>
      </w:r>
      <w:r w:rsidR="0095754C" w:rsidRPr="00B4224E">
        <w:rPr>
          <w:rFonts w:ascii="Ucom Sans" w:hAnsi="Ucom Sans" w:cs="Ucom Sans"/>
          <w:bCs/>
          <w:lang w:val="hy-AM"/>
        </w:rPr>
        <w:t xml:space="preserve">խատանքային օրվա ավարտը՝ </w:t>
      </w:r>
      <w:r w:rsidR="00285F10" w:rsidRPr="00B4224E">
        <w:rPr>
          <w:rFonts w:ascii="Ucom Sans" w:hAnsi="Ucom Sans" w:cs="Ucom Sans"/>
          <w:bCs/>
          <w:lang w:val="hy-AM"/>
        </w:rPr>
        <w:t>ուղարկելով</w:t>
      </w:r>
      <w:r w:rsidR="0095754C" w:rsidRPr="00B4224E">
        <w:rPr>
          <w:rFonts w:ascii="Ucom Sans" w:hAnsi="Ucom Sans" w:cs="Ucom Sans"/>
          <w:bCs/>
          <w:lang w:val="hy-AM"/>
        </w:rPr>
        <w:t xml:space="preserve"> այն </w:t>
      </w:r>
      <w:proofErr w:type="spellStart"/>
      <w:r w:rsidR="003750C1" w:rsidRPr="00B4224E">
        <w:rPr>
          <w:rFonts w:ascii="Ucom Sans" w:hAnsi="Ucom Sans" w:cs="Ucom Sans"/>
          <w:bCs/>
          <w:lang w:val="hy-AM"/>
        </w:rPr>
        <w:t>ստորև</w:t>
      </w:r>
      <w:proofErr w:type="spellEnd"/>
      <w:r w:rsidR="003750C1" w:rsidRPr="0011008B">
        <w:rPr>
          <w:rFonts w:ascii="Ucom Sans" w:hAnsi="Ucom Sans" w:cs="Ucom Sans"/>
          <w:bCs/>
          <w:lang w:val="hy-AM"/>
        </w:rPr>
        <w:t xml:space="preserve"> նշված </w:t>
      </w:r>
      <w:r w:rsidR="00285F10" w:rsidRPr="0011008B">
        <w:rPr>
          <w:rFonts w:ascii="Ucom Sans" w:hAnsi="Ucom Sans" w:cs="Ucom Sans"/>
          <w:bCs/>
          <w:lang w:val="hy-AM"/>
        </w:rPr>
        <w:t xml:space="preserve">անձանց էլեկտրոնային </w:t>
      </w:r>
      <w:proofErr w:type="spellStart"/>
      <w:r w:rsidR="00DD7985" w:rsidRPr="0011008B">
        <w:rPr>
          <w:rFonts w:ascii="Ucom Sans" w:hAnsi="Ucom Sans" w:cs="Ucom Sans"/>
          <w:bCs/>
          <w:lang w:val="hy-AM"/>
        </w:rPr>
        <w:t>հասցեներին</w:t>
      </w:r>
      <w:proofErr w:type="spellEnd"/>
      <w:r w:rsidR="0095754C" w:rsidRPr="0011008B">
        <w:rPr>
          <w:rFonts w:ascii="Ucom Sans" w:hAnsi="Ucom Sans" w:cs="Ucom Sans"/>
          <w:bCs/>
          <w:lang w:val="hy-AM"/>
        </w:rPr>
        <w:t xml:space="preserve">։ </w:t>
      </w:r>
    </w:p>
    <w:p w14:paraId="24FD3549" w14:textId="7F080745" w:rsidR="003750C1" w:rsidRPr="002809F1" w:rsidRDefault="0015293B" w:rsidP="0011008B">
      <w:pPr>
        <w:tabs>
          <w:tab w:val="left" w:pos="-90"/>
        </w:tabs>
        <w:spacing w:line="360" w:lineRule="auto"/>
        <w:ind w:left="-180" w:firstLine="9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</w:t>
      </w:r>
      <w:r w:rsidR="003750C1" w:rsidRPr="002809F1">
        <w:rPr>
          <w:rFonts w:ascii="Ucom Sans" w:hAnsi="Ucom Sans" w:cs="Ucom Sans"/>
          <w:lang w:val="hy-AM"/>
        </w:rPr>
        <w:t>Առաջարկը պետք է ներառի՝</w:t>
      </w:r>
    </w:p>
    <w:p w14:paraId="27D4B5D3" w14:textId="6BE54FE7" w:rsidR="00AD1EFF" w:rsidRPr="002809F1" w:rsidRDefault="00C5606E" w:rsidP="0011008B">
      <w:pPr>
        <w:pStyle w:val="ListParagraph"/>
        <w:numPr>
          <w:ilvl w:val="0"/>
          <w:numId w:val="18"/>
        </w:numPr>
        <w:tabs>
          <w:tab w:val="left" w:pos="180"/>
        </w:tabs>
        <w:spacing w:line="360" w:lineRule="auto"/>
        <w:ind w:left="0" w:hanging="90"/>
        <w:contextualSpacing/>
        <w:jc w:val="both"/>
        <w:rPr>
          <w:rFonts w:ascii="Ucom Sans" w:hAnsi="Ucom Sans" w:cs="Ucom Sans"/>
          <w:lang w:val="hy-AM"/>
        </w:rPr>
      </w:pPr>
      <w:r w:rsidRPr="002809F1">
        <w:rPr>
          <w:rFonts w:ascii="Ucom Sans" w:hAnsi="Ucom Sans" w:cs="Ucom Sans"/>
          <w:lang w:val="hy-AM"/>
        </w:rPr>
        <w:t xml:space="preserve"> </w:t>
      </w:r>
      <w:r w:rsidR="003750C1" w:rsidRPr="002809F1">
        <w:rPr>
          <w:rFonts w:ascii="Ucom Sans" w:hAnsi="Ucom Sans" w:cs="Ucom Sans"/>
          <w:lang w:val="hy-AM"/>
        </w:rPr>
        <w:t xml:space="preserve">Հայտատուի տվյալները (անվանում, հասցե, </w:t>
      </w:r>
      <w:r w:rsidR="002E1BB7" w:rsidRPr="002809F1">
        <w:rPr>
          <w:rFonts w:ascii="Ucom Sans" w:hAnsi="Ucom Sans" w:cs="Ucom Sans"/>
          <w:lang w:val="hy-AM"/>
        </w:rPr>
        <w:t>հվհհ, պատասխանատու անձ, կոնտակտային տվյալներ)</w:t>
      </w:r>
      <w:r w:rsidR="00DD7985" w:rsidRPr="0011008B">
        <w:rPr>
          <w:rFonts w:ascii="Ucom Sans" w:hAnsi="Ucom Sans" w:cs="Ucom Sans"/>
          <w:lang w:val="hy-AM"/>
        </w:rPr>
        <w:t>,</w:t>
      </w:r>
    </w:p>
    <w:p w14:paraId="486982A8" w14:textId="7DD71EF6" w:rsidR="00AD1EFF" w:rsidRPr="002809F1" w:rsidRDefault="0015293B" w:rsidP="0011008B">
      <w:pPr>
        <w:pStyle w:val="ListParagraph"/>
        <w:numPr>
          <w:ilvl w:val="0"/>
          <w:numId w:val="18"/>
        </w:numPr>
        <w:tabs>
          <w:tab w:val="left" w:pos="180"/>
          <w:tab w:val="left" w:pos="270"/>
        </w:tabs>
        <w:spacing w:line="360" w:lineRule="auto"/>
        <w:ind w:left="-90" w:firstLine="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  </w:t>
      </w:r>
      <w:r w:rsidR="00FD3BA7" w:rsidRPr="002809F1">
        <w:rPr>
          <w:rFonts w:ascii="Ucom Sans" w:hAnsi="Ucom Sans" w:cs="Ucom Sans"/>
          <w:lang w:val="hy-AM"/>
        </w:rPr>
        <w:t xml:space="preserve">Հայտատուի որակավորմանը ներկայացվող վերոշարադրյալ պահանջների </w:t>
      </w:r>
      <w:r w:rsidR="00FB171D" w:rsidRPr="002809F1">
        <w:rPr>
          <w:rFonts w:ascii="Ucom Sans" w:hAnsi="Ucom Sans" w:cs="Ucom Sans"/>
          <w:lang w:val="hy-AM"/>
        </w:rPr>
        <w:t xml:space="preserve">համապատասխանելիության </w:t>
      </w:r>
      <w:r w:rsidR="00FD3BA7" w:rsidRPr="002809F1">
        <w:rPr>
          <w:rFonts w:ascii="Ucom Sans" w:hAnsi="Ucom Sans" w:cs="Ucom Sans"/>
          <w:lang w:val="hy-AM"/>
        </w:rPr>
        <w:t>վերա</w:t>
      </w:r>
      <w:r w:rsidR="008164F9" w:rsidRPr="002809F1">
        <w:rPr>
          <w:rFonts w:ascii="Ucom Sans" w:hAnsi="Ucom Sans" w:cs="Ucom Sans"/>
          <w:lang w:val="hy-AM"/>
        </w:rPr>
        <w:softHyphen/>
      </w:r>
      <w:r w:rsidR="00FD3BA7" w:rsidRPr="002809F1">
        <w:rPr>
          <w:rFonts w:ascii="Ucom Sans" w:hAnsi="Ucom Sans" w:cs="Ucom Sans"/>
          <w:lang w:val="hy-AM"/>
        </w:rPr>
        <w:t xml:space="preserve">բերյալ մանրամասն տվյալներ և </w:t>
      </w:r>
      <w:r w:rsidR="00FB171D" w:rsidRPr="002809F1">
        <w:rPr>
          <w:rFonts w:ascii="Ucom Sans" w:hAnsi="Ucom Sans" w:cs="Ucom Sans"/>
          <w:lang w:val="hy-AM"/>
        </w:rPr>
        <w:t xml:space="preserve">հիմնավորող </w:t>
      </w:r>
      <w:r w:rsidR="00FD3BA7" w:rsidRPr="002809F1">
        <w:rPr>
          <w:rFonts w:ascii="Ucom Sans" w:hAnsi="Ucom Sans" w:cs="Ucom Sans"/>
          <w:lang w:val="hy-AM"/>
        </w:rPr>
        <w:t>փաստաթղթեր</w:t>
      </w:r>
      <w:r w:rsidR="00DD7985" w:rsidRPr="0011008B">
        <w:rPr>
          <w:rFonts w:ascii="Ucom Sans" w:hAnsi="Ucom Sans" w:cs="Ucom Sans"/>
          <w:lang w:val="hy-AM"/>
        </w:rPr>
        <w:t>,</w:t>
      </w:r>
    </w:p>
    <w:p w14:paraId="4246D8EA" w14:textId="60E18ED3" w:rsidR="00AD1EFF" w:rsidRPr="002809F1" w:rsidRDefault="00814DAD" w:rsidP="0011008B">
      <w:pPr>
        <w:pStyle w:val="ListParagraph"/>
        <w:numPr>
          <w:ilvl w:val="0"/>
          <w:numId w:val="18"/>
        </w:numPr>
        <w:tabs>
          <w:tab w:val="left" w:pos="270"/>
        </w:tabs>
        <w:spacing w:line="360" w:lineRule="auto"/>
        <w:ind w:left="-90" w:firstLine="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ծ</w:t>
      </w:r>
      <w:r w:rsidR="008164F9" w:rsidRPr="002809F1">
        <w:rPr>
          <w:rFonts w:ascii="Ucom Sans" w:hAnsi="Ucom Sans" w:cs="Ucom Sans"/>
          <w:lang w:val="hy-AM"/>
        </w:rPr>
        <w:t>առայությունների մատուցման գնային առաջարկը (ավելացված արժեքի հարկ վճարող հան</w:t>
      </w:r>
      <w:r w:rsidR="00AD47E1" w:rsidRPr="002809F1">
        <w:rPr>
          <w:rFonts w:ascii="Ucom Sans" w:hAnsi="Ucom Sans" w:cs="Ucom Sans"/>
          <w:lang w:val="hy-AM"/>
        </w:rPr>
        <w:softHyphen/>
      </w:r>
      <w:r w:rsidR="008164F9" w:rsidRPr="002809F1">
        <w:rPr>
          <w:rFonts w:ascii="Ucom Sans" w:hAnsi="Ucom Sans" w:cs="Ucom Sans"/>
          <w:lang w:val="hy-AM"/>
        </w:rPr>
        <w:t>դիսանալու դեպքում՝ դրա վերաբերյալ նշումով)</w:t>
      </w:r>
      <w:r w:rsidR="00DD7985" w:rsidRPr="0011008B">
        <w:rPr>
          <w:rFonts w:ascii="Ucom Sans" w:hAnsi="Ucom Sans" w:cs="Ucom Sans"/>
          <w:lang w:val="hy-AM"/>
        </w:rPr>
        <w:t>,</w:t>
      </w:r>
    </w:p>
    <w:p w14:paraId="32F167F2" w14:textId="21BA3343" w:rsidR="00AD1EFF" w:rsidRPr="002809F1" w:rsidRDefault="00814DAD" w:rsidP="00CB5DFE">
      <w:pPr>
        <w:pStyle w:val="ListParagraph"/>
        <w:numPr>
          <w:ilvl w:val="0"/>
          <w:numId w:val="18"/>
        </w:numPr>
        <w:spacing w:line="360" w:lineRule="auto"/>
        <w:ind w:left="-180" w:firstLine="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ծ</w:t>
      </w:r>
      <w:r w:rsidR="008164F9" w:rsidRPr="002809F1">
        <w:rPr>
          <w:rFonts w:ascii="Ucom Sans" w:hAnsi="Ucom Sans" w:cs="Ucom Sans"/>
          <w:lang w:val="hy-AM"/>
        </w:rPr>
        <w:t>առայությունների դիմաց վճարման ակնկալվող պայմանները</w:t>
      </w:r>
      <w:r w:rsidR="00DD7985" w:rsidRPr="0011008B">
        <w:rPr>
          <w:rFonts w:ascii="Ucom Sans" w:hAnsi="Ucom Sans" w:cs="Ucom Sans"/>
          <w:lang w:val="hy-AM"/>
        </w:rPr>
        <w:t>,</w:t>
      </w:r>
    </w:p>
    <w:p w14:paraId="105B3A74" w14:textId="52363905" w:rsidR="00AD1EFF" w:rsidRPr="002809F1" w:rsidRDefault="00814DAD" w:rsidP="0011008B">
      <w:pPr>
        <w:pStyle w:val="ListParagraph"/>
        <w:numPr>
          <w:ilvl w:val="0"/>
          <w:numId w:val="18"/>
        </w:numPr>
        <w:spacing w:line="360" w:lineRule="auto"/>
        <w:ind w:left="-180" w:firstLine="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ծ</w:t>
      </w:r>
      <w:r w:rsidR="00C93BD2" w:rsidRPr="002809F1">
        <w:rPr>
          <w:rFonts w:ascii="Ucom Sans" w:hAnsi="Ucom Sans" w:cs="Ucom Sans"/>
          <w:lang w:val="hy-AM"/>
        </w:rPr>
        <w:t>առայությունների մատուցման առնչվող այլ տեղեկություններ</w:t>
      </w:r>
      <w:r w:rsidR="00FB171D" w:rsidRPr="002809F1">
        <w:rPr>
          <w:rFonts w:ascii="Ucom Sans" w:hAnsi="Ucom Sans" w:cs="Ucom Sans"/>
          <w:lang w:val="hy-AM"/>
        </w:rPr>
        <w:t xml:space="preserve"> և/կամ մեկնաբանություններ</w:t>
      </w:r>
      <w:r w:rsidR="00DD7985" w:rsidRPr="0011008B">
        <w:rPr>
          <w:rFonts w:ascii="Ucom Sans" w:hAnsi="Ucom Sans" w:cs="Ucom Sans"/>
          <w:lang w:val="hy-AM"/>
        </w:rPr>
        <w:t>,</w:t>
      </w:r>
    </w:p>
    <w:p w14:paraId="35A85882" w14:textId="10714953" w:rsidR="008164F9" w:rsidRPr="002809F1" w:rsidRDefault="00814DAD" w:rsidP="0011008B">
      <w:pPr>
        <w:pStyle w:val="ListParagraph"/>
        <w:numPr>
          <w:ilvl w:val="0"/>
          <w:numId w:val="18"/>
        </w:numPr>
        <w:spacing w:line="360" w:lineRule="auto"/>
        <w:ind w:left="0" w:hanging="180"/>
        <w:contextualSpacing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ա</w:t>
      </w:r>
      <w:r w:rsidR="008164F9" w:rsidRPr="002809F1">
        <w:rPr>
          <w:rFonts w:ascii="Ucom Sans" w:hAnsi="Ucom Sans" w:cs="Ucom Sans"/>
          <w:lang w:val="hy-AM"/>
        </w:rPr>
        <w:t>ռաջարկի վավերականության ժամկետը (առնվազն</w:t>
      </w:r>
      <w:r w:rsidR="00AD1EFF" w:rsidRPr="002809F1">
        <w:rPr>
          <w:rFonts w:ascii="Ucom Sans" w:hAnsi="Ucom Sans" w:cs="Ucom Sans"/>
          <w:lang w:val="hy-AM"/>
        </w:rPr>
        <w:t xml:space="preserve"> 45</w:t>
      </w:r>
      <w:r w:rsidR="008164F9" w:rsidRPr="002809F1">
        <w:rPr>
          <w:rFonts w:ascii="Ucom Sans" w:hAnsi="Ucom Sans" w:cs="Ucom Sans"/>
          <w:lang w:val="hy-AM"/>
        </w:rPr>
        <w:t xml:space="preserve"> օր)</w:t>
      </w:r>
      <w:r w:rsidR="00DD7985" w:rsidRPr="0011008B">
        <w:rPr>
          <w:rFonts w:ascii="Ucom Sans" w:hAnsi="Ucom Sans" w:cs="Ucom Sans"/>
          <w:lang w:val="hy-AM"/>
        </w:rPr>
        <w:t>:</w:t>
      </w:r>
    </w:p>
    <w:p w14:paraId="33265710" w14:textId="77777777" w:rsidR="00FB171D" w:rsidRPr="002809F1" w:rsidRDefault="00FB171D" w:rsidP="0011008B">
      <w:pPr>
        <w:spacing w:line="360" w:lineRule="auto"/>
        <w:ind w:hanging="426"/>
        <w:contextualSpacing/>
        <w:jc w:val="both"/>
        <w:rPr>
          <w:rFonts w:ascii="Ucom Sans" w:hAnsi="Ucom Sans" w:cs="Ucom Sans"/>
          <w:lang w:val="hy-AM"/>
        </w:rPr>
      </w:pPr>
    </w:p>
    <w:p w14:paraId="7F112E02" w14:textId="1CCA521D" w:rsidR="008164F9" w:rsidRPr="00CB5DFE" w:rsidRDefault="00C93BD2" w:rsidP="0011008B">
      <w:pPr>
        <w:pStyle w:val="Heading1"/>
        <w:tabs>
          <w:tab w:val="left" w:pos="90"/>
          <w:tab w:val="left" w:pos="270"/>
        </w:tabs>
        <w:spacing w:before="0" w:line="360" w:lineRule="auto"/>
        <w:ind w:left="0" w:hanging="180"/>
        <w:contextualSpacing/>
        <w:jc w:val="both"/>
        <w:rPr>
          <w:rFonts w:ascii="Ucom Sans" w:hAnsi="Ucom Sans" w:cs="Ucom Sans"/>
          <w:color w:val="auto"/>
          <w:sz w:val="22"/>
          <w:szCs w:val="22"/>
        </w:rPr>
      </w:pPr>
      <w:r w:rsidRPr="00CB5DFE">
        <w:rPr>
          <w:rFonts w:ascii="Ucom Sans" w:hAnsi="Ucom Sans" w:cs="Ucom Sans"/>
          <w:color w:val="auto"/>
          <w:sz w:val="22"/>
          <w:szCs w:val="22"/>
        </w:rPr>
        <w:t>Կոնտակտային տվյալներ</w:t>
      </w:r>
    </w:p>
    <w:p w14:paraId="1DBD7E04" w14:textId="77777777" w:rsidR="001147E9" w:rsidRPr="002809F1" w:rsidRDefault="001147E9" w:rsidP="0011008B">
      <w:pPr>
        <w:spacing w:line="360" w:lineRule="auto"/>
        <w:contextualSpacing/>
        <w:jc w:val="both"/>
        <w:rPr>
          <w:rFonts w:ascii="Ucom Sans" w:hAnsi="Ucom Sans" w:cs="Ucom Sans"/>
          <w:lang w:val="hy-AM"/>
        </w:rPr>
      </w:pPr>
    </w:p>
    <w:p w14:paraId="4F7BA7EE" w14:textId="77FCE777" w:rsidR="007C7D64" w:rsidRPr="002809F1" w:rsidRDefault="007C7D64" w:rsidP="0011008B">
      <w:pPr>
        <w:pStyle w:val="ListParagraph"/>
        <w:numPr>
          <w:ilvl w:val="0"/>
          <w:numId w:val="17"/>
        </w:numPr>
        <w:spacing w:line="360" w:lineRule="auto"/>
        <w:ind w:left="-180" w:firstLine="0"/>
        <w:contextualSpacing/>
        <w:jc w:val="both"/>
        <w:rPr>
          <w:rFonts w:ascii="Ucom Sans" w:hAnsi="Ucom Sans" w:cs="Ucom Sans"/>
          <w:lang w:val="hy-AM"/>
        </w:rPr>
      </w:pPr>
      <w:r w:rsidRPr="002809F1">
        <w:rPr>
          <w:rFonts w:ascii="Ucom Sans" w:hAnsi="Ucom Sans" w:cs="Ucom Sans"/>
          <w:lang w:val="hy-AM"/>
        </w:rPr>
        <w:t>Առաջարկների, հարցերի, տեխնիկական քննարկումների համար կարող եք կապ հաստատել ստորև նշված տվյալներով.</w:t>
      </w:r>
    </w:p>
    <w:p w14:paraId="02BE6CE7" w14:textId="77777777" w:rsidR="00181A1D" w:rsidRPr="00181A1D" w:rsidRDefault="00482429" w:rsidP="00181A1D">
      <w:pPr>
        <w:tabs>
          <w:tab w:val="right" w:pos="9030"/>
        </w:tabs>
        <w:spacing w:line="360" w:lineRule="auto"/>
        <w:ind w:left="-270"/>
        <w:contextualSpacing/>
        <w:jc w:val="both"/>
        <w:rPr>
          <w:rFonts w:ascii="Ucom Sans" w:hAnsi="Ucom Sans" w:cs="Ucom Sans"/>
          <w:lang w:val="hy-AM"/>
        </w:rPr>
      </w:pPr>
      <w:r w:rsidRPr="002809F1">
        <w:rPr>
          <w:rFonts w:ascii="Ucom Sans" w:hAnsi="Ucom Sans" w:cs="Ucom Sans"/>
          <w:lang w:val="hy-AM"/>
        </w:rPr>
        <w:t xml:space="preserve"> </w:t>
      </w:r>
      <w:r w:rsidR="007C7D64" w:rsidRPr="002809F1">
        <w:rPr>
          <w:rFonts w:ascii="Ucom Sans" w:hAnsi="Ucom Sans" w:cs="Ucom Sans"/>
          <w:lang w:val="hy-AM"/>
        </w:rPr>
        <w:t xml:space="preserve">Գնումների մասնագետ` </w:t>
      </w:r>
      <w:r w:rsidR="00F72AD9" w:rsidRPr="002809F1">
        <w:rPr>
          <w:rFonts w:ascii="Ucom Sans" w:hAnsi="Ucom Sans" w:cs="Ucom Sans"/>
          <w:lang w:val="hy-AM"/>
        </w:rPr>
        <w:t>Սոնա Թամրազյան</w:t>
      </w:r>
      <w:r w:rsidR="00DD7985" w:rsidRPr="002809F1">
        <w:rPr>
          <w:rFonts w:ascii="Ucom Sans" w:hAnsi="Ucom Sans" w:cs="Ucom Sans"/>
          <w:lang w:val="hy-AM"/>
        </w:rPr>
        <w:t xml:space="preserve"> (էլեկտրոնային հասցե՝ </w:t>
      </w:r>
      <w:hyperlink r:id="rId8" w:history="1">
        <w:r w:rsidR="00DD7985" w:rsidRPr="002809F1">
          <w:rPr>
            <w:rStyle w:val="Hyperlink"/>
            <w:rFonts w:ascii="Ucom Sans" w:hAnsi="Ucom Sans" w:cs="Ucom Sans"/>
            <w:lang w:val="hy-AM"/>
          </w:rPr>
          <w:t>sona.tamrazyan@ucom.am</w:t>
        </w:r>
      </w:hyperlink>
      <w:r w:rsidR="00DD7985" w:rsidRPr="002809F1">
        <w:rPr>
          <w:rStyle w:val="Hyperlink"/>
          <w:rFonts w:ascii="Ucom Sans" w:hAnsi="Ucom Sans" w:cs="Ucom Sans"/>
          <w:lang w:val="hy-AM"/>
        </w:rPr>
        <w:t>,  հեռ.՝</w:t>
      </w:r>
      <w:r w:rsidR="00F72AD9" w:rsidRPr="002809F1">
        <w:rPr>
          <w:rFonts w:ascii="Ucom Sans" w:hAnsi="Ucom Sans" w:cs="Ucom Sans"/>
          <w:lang w:val="hy-AM"/>
        </w:rPr>
        <w:t xml:space="preserve"> +374 95 988 146</w:t>
      </w:r>
      <w:r w:rsidR="00DD7985" w:rsidRPr="002809F1">
        <w:rPr>
          <w:rFonts w:ascii="Ucom Sans" w:hAnsi="Ucom Sans" w:cs="Ucom Sans"/>
          <w:lang w:val="hy-AM"/>
        </w:rPr>
        <w:t>),</w:t>
      </w:r>
    </w:p>
    <w:p w14:paraId="646B3F66" w14:textId="515ABB55" w:rsidR="00B4224E" w:rsidRPr="007B3755" w:rsidRDefault="00B4224E" w:rsidP="00181A1D">
      <w:pPr>
        <w:tabs>
          <w:tab w:val="right" w:pos="9030"/>
        </w:tabs>
        <w:spacing w:line="360" w:lineRule="auto"/>
        <w:ind w:left="-270"/>
        <w:contextualSpacing/>
        <w:jc w:val="both"/>
        <w:rPr>
          <w:rFonts w:ascii="Ucom Sans" w:hAnsi="Ucom Sans" w:cs="Ucom Sans"/>
          <w:lang w:val="hy-AM"/>
        </w:rPr>
      </w:pPr>
      <w:r w:rsidRPr="00B4224E">
        <w:rPr>
          <w:rFonts w:ascii="Ucom Sans" w:hAnsi="Ucom Sans" w:cs="Ucom Sans"/>
          <w:lang w:val="hy-AM"/>
        </w:rPr>
        <w:t xml:space="preserve">Գնումների թիմի ղեկավար՝    Ռուբեն </w:t>
      </w:r>
      <w:r w:rsidR="007B3755">
        <w:rPr>
          <w:rFonts w:ascii="Ucom Sans" w:hAnsi="Ucom Sans" w:cs="Ucom Sans"/>
          <w:lang w:val="hy-AM"/>
        </w:rPr>
        <w:t>Սայադյան</w:t>
      </w:r>
      <w:r w:rsidRPr="00B4224E">
        <w:rPr>
          <w:rFonts w:ascii="Ucom Sans" w:hAnsi="Ucom Sans" w:cs="Ucom Sans"/>
          <w:lang w:val="hy-AM"/>
        </w:rPr>
        <w:t xml:space="preserve">  </w:t>
      </w:r>
      <w:r w:rsidR="007B3755" w:rsidRPr="007B3755">
        <w:rPr>
          <w:rFonts w:ascii="Ucom Sans" w:hAnsi="Ucom Sans" w:cs="Ucom Sans"/>
          <w:lang w:val="hy-AM"/>
        </w:rPr>
        <w:t>(</w:t>
      </w:r>
      <w:hyperlink r:id="rId9" w:history="1">
        <w:r w:rsidRPr="00B4224E">
          <w:rPr>
            <w:rFonts w:ascii="Ucom Sans" w:hAnsi="Ucom Sans"/>
            <w:lang w:val="hy-AM"/>
          </w:rPr>
          <w:t>ruben.sayadyan@ucom.am</w:t>
        </w:r>
      </w:hyperlink>
      <w:r w:rsidRPr="00B4224E">
        <w:rPr>
          <w:rFonts w:ascii="Ucom Sans" w:hAnsi="Ucom Sans" w:cs="Ucom Sans"/>
          <w:lang w:val="hy-AM"/>
        </w:rPr>
        <w:t xml:space="preserve">      </w:t>
      </w:r>
      <w:r w:rsidR="00181A1D" w:rsidRPr="00181A1D">
        <w:rPr>
          <w:rFonts w:ascii="Ucom Sans" w:hAnsi="Ucom Sans" w:cs="Ucom Sans"/>
          <w:lang w:val="hy-AM"/>
        </w:rPr>
        <w:t xml:space="preserve">    </w:t>
      </w:r>
      <w:r w:rsidRPr="00B4224E">
        <w:rPr>
          <w:rFonts w:ascii="Ucom Sans" w:hAnsi="Ucom Sans" w:cs="Ucom Sans"/>
          <w:lang w:val="hy-AM"/>
        </w:rPr>
        <w:t xml:space="preserve">  +374 41 442 441</w:t>
      </w:r>
      <w:r w:rsidR="007B3755" w:rsidRPr="007B3755">
        <w:rPr>
          <w:rFonts w:ascii="Ucom Sans" w:hAnsi="Ucom Sans" w:cs="Ucom Sans"/>
          <w:lang w:val="hy-AM"/>
        </w:rPr>
        <w:t>)</w:t>
      </w:r>
    </w:p>
    <w:p w14:paraId="60E6C572" w14:textId="77777777" w:rsidR="00FB171D" w:rsidRPr="00B4224E" w:rsidRDefault="00FB171D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016C066C" w14:textId="77777777" w:rsidR="00B4224E" w:rsidRPr="00133EFB" w:rsidRDefault="00B4224E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20D18CFD" w14:textId="77777777" w:rsidR="00181A1D" w:rsidRPr="00133EFB" w:rsidRDefault="00181A1D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221A88F9" w14:textId="77777777" w:rsidR="00181A1D" w:rsidRPr="00133EFB" w:rsidRDefault="00181A1D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6F0581BC" w14:textId="77777777" w:rsidR="00181A1D" w:rsidRPr="00133EFB" w:rsidRDefault="00181A1D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283F12F6" w14:textId="77777777" w:rsidR="00B4224E" w:rsidRPr="00B4224E" w:rsidRDefault="00B4224E" w:rsidP="001147E9">
      <w:pPr>
        <w:spacing w:line="276" w:lineRule="auto"/>
        <w:jc w:val="both"/>
        <w:rPr>
          <w:rFonts w:ascii="Ucom Sans" w:eastAsia="Times New Roman" w:hAnsi="Ucom Sans" w:cs="Ucom Sans"/>
          <w:lang w:val="hy-AM"/>
        </w:rPr>
      </w:pPr>
    </w:p>
    <w:p w14:paraId="703EF2C4" w14:textId="6B9A2653" w:rsidR="00B02FA5" w:rsidRPr="0011008B" w:rsidRDefault="00F8346A" w:rsidP="0011008B">
      <w:pPr>
        <w:spacing w:line="360" w:lineRule="auto"/>
        <w:ind w:left="-270"/>
        <w:jc w:val="both"/>
        <w:rPr>
          <w:rFonts w:ascii="Ucom Sans" w:eastAsia="Times New Roman" w:hAnsi="Ucom Sans" w:cs="Ucom Sans"/>
          <w:iCs/>
          <w:u w:val="single"/>
          <w:lang w:val="hy-AM"/>
        </w:rPr>
      </w:pPr>
      <w:r>
        <w:rPr>
          <w:rFonts w:ascii="Ucom Sans" w:eastAsia="Times New Roman" w:hAnsi="Ucom Sans" w:cs="Ucom Sans"/>
          <w:iCs/>
          <w:u w:val="single"/>
          <w:lang w:val="hy-AM"/>
        </w:rPr>
        <w:t xml:space="preserve"> </w:t>
      </w:r>
      <w:r w:rsidR="00AA1CF1" w:rsidRPr="0011008B">
        <w:rPr>
          <w:rFonts w:ascii="Ucom Sans" w:eastAsia="Times New Roman" w:hAnsi="Ucom Sans" w:cs="Ucom Sans"/>
          <w:iCs/>
          <w:u w:val="single"/>
          <w:lang w:val="hy-AM"/>
        </w:rPr>
        <w:t>Անհրաժեշտության դեպքում Ընկերությունը պատրաստ է կազմակերպել աշխատանքային քննար</w:t>
      </w:r>
      <w:r w:rsidR="00F8086F" w:rsidRPr="0011008B">
        <w:rPr>
          <w:rFonts w:ascii="Ucom Sans" w:eastAsia="Times New Roman" w:hAnsi="Ucom Sans" w:cs="Ucom Sans"/>
          <w:iCs/>
          <w:u w:val="single"/>
          <w:lang w:val="hy-AM"/>
        </w:rPr>
        <w:softHyphen/>
      </w:r>
      <w:r w:rsidR="00AA1CF1" w:rsidRPr="0011008B">
        <w:rPr>
          <w:rFonts w:ascii="Ucom Sans" w:eastAsia="Times New Roman" w:hAnsi="Ucom Sans" w:cs="Ucom Sans"/>
          <w:iCs/>
          <w:u w:val="single"/>
          <w:lang w:val="hy-AM"/>
        </w:rPr>
        <w:t xml:space="preserve">կումներ՝ </w:t>
      </w:r>
      <w:r w:rsidR="00814DAD">
        <w:rPr>
          <w:rFonts w:ascii="Ucom Sans" w:eastAsia="Times New Roman" w:hAnsi="Ucom Sans" w:cs="Ucom Sans"/>
          <w:iCs/>
          <w:u w:val="single"/>
          <w:lang w:val="hy-AM"/>
        </w:rPr>
        <w:t>ծ</w:t>
      </w:r>
      <w:r w:rsidR="00AA1CF1" w:rsidRPr="0011008B">
        <w:rPr>
          <w:rFonts w:ascii="Ucom Sans" w:eastAsia="Times New Roman" w:hAnsi="Ucom Sans" w:cs="Ucom Sans"/>
          <w:iCs/>
          <w:u w:val="single"/>
          <w:lang w:val="hy-AM"/>
        </w:rPr>
        <w:t>առայությունների մատուցմանն ու առաջարկների ներկայացմանն առչնվող հարցեր</w:t>
      </w:r>
      <w:r w:rsidR="00855C88" w:rsidRPr="0011008B">
        <w:rPr>
          <w:rFonts w:ascii="Ucom Sans" w:eastAsia="Times New Roman" w:hAnsi="Ucom Sans" w:cs="Ucom Sans"/>
          <w:iCs/>
          <w:u w:val="single"/>
          <w:lang w:val="hy-AM"/>
        </w:rPr>
        <w:t>ի</w:t>
      </w:r>
      <w:r w:rsidR="00AA1CF1" w:rsidRPr="0011008B">
        <w:rPr>
          <w:rFonts w:ascii="Ucom Sans" w:eastAsia="Times New Roman" w:hAnsi="Ucom Sans" w:cs="Ucom Sans"/>
          <w:iCs/>
          <w:u w:val="single"/>
          <w:lang w:val="hy-AM"/>
        </w:rPr>
        <w:t xml:space="preserve"> պարզաբանման նպատակով</w:t>
      </w:r>
      <w:r w:rsidR="00AF6A82" w:rsidRPr="0011008B">
        <w:rPr>
          <w:rFonts w:ascii="Ucom Sans" w:eastAsia="Times New Roman" w:hAnsi="Ucom Sans" w:cs="Ucom Sans"/>
          <w:iCs/>
          <w:u w:val="single"/>
          <w:lang w:val="hy-AM"/>
        </w:rPr>
        <w:t>։</w:t>
      </w:r>
    </w:p>
    <w:sectPr w:rsidR="00B02FA5" w:rsidRPr="0011008B" w:rsidSect="00877B55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Ucom Sans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com Sans">
    <w:altName w:val="Sylfaen"/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BF4"/>
    <w:multiLevelType w:val="hybridMultilevel"/>
    <w:tmpl w:val="A4A4AA2A"/>
    <w:lvl w:ilvl="0" w:tplc="55C25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92E09D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AB22B0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932D0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058B4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3FE6E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04422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BD499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15A8D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>
    <w:nsid w:val="035A46BB"/>
    <w:multiLevelType w:val="hybridMultilevel"/>
    <w:tmpl w:val="661A93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3C4156B"/>
    <w:multiLevelType w:val="multilevel"/>
    <w:tmpl w:val="AFA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06F8D"/>
    <w:multiLevelType w:val="hybridMultilevel"/>
    <w:tmpl w:val="6E901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E4D12"/>
    <w:multiLevelType w:val="hybridMultilevel"/>
    <w:tmpl w:val="DECAA75E"/>
    <w:lvl w:ilvl="0" w:tplc="B05640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A2FE0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737250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20AFF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3C1C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168C9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0E04B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7F6E4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81250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8">
    <w:nsid w:val="13887D70"/>
    <w:multiLevelType w:val="hybridMultilevel"/>
    <w:tmpl w:val="2FE25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4E84E9F"/>
    <w:multiLevelType w:val="hybridMultilevel"/>
    <w:tmpl w:val="CE925CE4"/>
    <w:lvl w:ilvl="0" w:tplc="283E32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1033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9A39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F6AC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ECFC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23479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484D8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F2EE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42BB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>
    <w:nsid w:val="17DA3321"/>
    <w:multiLevelType w:val="hybridMultilevel"/>
    <w:tmpl w:val="512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64481"/>
    <w:multiLevelType w:val="hybridMultilevel"/>
    <w:tmpl w:val="94DA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273B2"/>
    <w:multiLevelType w:val="hybridMultilevel"/>
    <w:tmpl w:val="1C08C4E2"/>
    <w:lvl w:ilvl="0" w:tplc="F0DA8C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86E26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34CA87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96C0C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3E239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11663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984EF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68E41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07C8E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>
    <w:nsid w:val="2796501D"/>
    <w:multiLevelType w:val="hybridMultilevel"/>
    <w:tmpl w:val="4C4E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F2F88"/>
    <w:multiLevelType w:val="hybridMultilevel"/>
    <w:tmpl w:val="781A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295537"/>
    <w:multiLevelType w:val="hybridMultilevel"/>
    <w:tmpl w:val="E52A0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DC0029"/>
    <w:multiLevelType w:val="hybridMultilevel"/>
    <w:tmpl w:val="BEDED42C"/>
    <w:lvl w:ilvl="0" w:tplc="3C88BE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5469B5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E61C80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00801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C28B4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A783A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28214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AA96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596C5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7">
    <w:nsid w:val="374211CB"/>
    <w:multiLevelType w:val="multilevel"/>
    <w:tmpl w:val="C6ECC77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A29661E"/>
    <w:multiLevelType w:val="hybridMultilevel"/>
    <w:tmpl w:val="C2A82932"/>
    <w:lvl w:ilvl="0" w:tplc="B68821FC">
      <w:start w:val="1"/>
      <w:numFmt w:val="decimal"/>
      <w:lvlText w:val="%1."/>
      <w:lvlJc w:val="left"/>
      <w:pPr>
        <w:ind w:left="1440" w:hanging="360"/>
      </w:pPr>
    </w:lvl>
    <w:lvl w:ilvl="1" w:tplc="40FED2BC">
      <w:start w:val="1"/>
      <w:numFmt w:val="decimal"/>
      <w:lvlText w:val="%2."/>
      <w:lvlJc w:val="left"/>
      <w:pPr>
        <w:ind w:left="1440" w:hanging="360"/>
      </w:pPr>
    </w:lvl>
    <w:lvl w:ilvl="2" w:tplc="1B888BAE">
      <w:start w:val="1"/>
      <w:numFmt w:val="decimal"/>
      <w:lvlText w:val="%3."/>
      <w:lvlJc w:val="left"/>
      <w:pPr>
        <w:ind w:left="1440" w:hanging="360"/>
      </w:pPr>
    </w:lvl>
    <w:lvl w:ilvl="3" w:tplc="3146CAA2">
      <w:start w:val="1"/>
      <w:numFmt w:val="decimal"/>
      <w:lvlText w:val="%4."/>
      <w:lvlJc w:val="left"/>
      <w:pPr>
        <w:ind w:left="1440" w:hanging="360"/>
      </w:pPr>
    </w:lvl>
    <w:lvl w:ilvl="4" w:tplc="1E261114">
      <w:start w:val="1"/>
      <w:numFmt w:val="decimal"/>
      <w:lvlText w:val="%5."/>
      <w:lvlJc w:val="left"/>
      <w:pPr>
        <w:ind w:left="1440" w:hanging="360"/>
      </w:pPr>
    </w:lvl>
    <w:lvl w:ilvl="5" w:tplc="A774B28C">
      <w:start w:val="1"/>
      <w:numFmt w:val="decimal"/>
      <w:lvlText w:val="%6."/>
      <w:lvlJc w:val="left"/>
      <w:pPr>
        <w:ind w:left="1440" w:hanging="360"/>
      </w:pPr>
    </w:lvl>
    <w:lvl w:ilvl="6" w:tplc="3B6CF5E6">
      <w:start w:val="1"/>
      <w:numFmt w:val="decimal"/>
      <w:lvlText w:val="%7."/>
      <w:lvlJc w:val="left"/>
      <w:pPr>
        <w:ind w:left="1440" w:hanging="360"/>
      </w:pPr>
    </w:lvl>
    <w:lvl w:ilvl="7" w:tplc="3E02301E">
      <w:start w:val="1"/>
      <w:numFmt w:val="decimal"/>
      <w:lvlText w:val="%8."/>
      <w:lvlJc w:val="left"/>
      <w:pPr>
        <w:ind w:left="1440" w:hanging="360"/>
      </w:pPr>
    </w:lvl>
    <w:lvl w:ilvl="8" w:tplc="76D09EF0">
      <w:start w:val="1"/>
      <w:numFmt w:val="decimal"/>
      <w:lvlText w:val="%9."/>
      <w:lvlJc w:val="left"/>
      <w:pPr>
        <w:ind w:left="1440" w:hanging="360"/>
      </w:pPr>
    </w:lvl>
  </w:abstractNum>
  <w:abstractNum w:abstractNumId="19">
    <w:nsid w:val="3C484B9A"/>
    <w:multiLevelType w:val="hybridMultilevel"/>
    <w:tmpl w:val="4A587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27252"/>
    <w:multiLevelType w:val="multilevel"/>
    <w:tmpl w:val="E802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8072C"/>
    <w:multiLevelType w:val="hybridMultilevel"/>
    <w:tmpl w:val="C8C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05B48"/>
    <w:multiLevelType w:val="hybridMultilevel"/>
    <w:tmpl w:val="BBEE0DA0"/>
    <w:lvl w:ilvl="0" w:tplc="59FE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530CA3"/>
    <w:multiLevelType w:val="hybridMultilevel"/>
    <w:tmpl w:val="DA66F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9C2D7D"/>
    <w:multiLevelType w:val="hybridMultilevel"/>
    <w:tmpl w:val="BB6EF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AAD5B1F"/>
    <w:multiLevelType w:val="multilevel"/>
    <w:tmpl w:val="2082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B7BB9"/>
    <w:multiLevelType w:val="hybridMultilevel"/>
    <w:tmpl w:val="865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417C7"/>
    <w:multiLevelType w:val="hybridMultilevel"/>
    <w:tmpl w:val="33464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8641B7F"/>
    <w:multiLevelType w:val="hybridMultilevel"/>
    <w:tmpl w:val="11008C9A"/>
    <w:lvl w:ilvl="0" w:tplc="92E62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14607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5C27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5E088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5E6A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908E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85A3C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BD040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EAE7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>
    <w:nsid w:val="6C6C4D0D"/>
    <w:multiLevelType w:val="hybridMultilevel"/>
    <w:tmpl w:val="55EA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31E19"/>
    <w:multiLevelType w:val="multilevel"/>
    <w:tmpl w:val="C046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2D561F"/>
    <w:multiLevelType w:val="hybridMultilevel"/>
    <w:tmpl w:val="64A20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4"/>
  </w:num>
  <w:num w:numId="4">
    <w:abstractNumId w:val="25"/>
  </w:num>
  <w:num w:numId="5">
    <w:abstractNumId w:val="35"/>
  </w:num>
  <w:num w:numId="6">
    <w:abstractNumId w:val="4"/>
  </w:num>
  <w:num w:numId="7">
    <w:abstractNumId w:val="17"/>
  </w:num>
  <w:num w:numId="8">
    <w:abstractNumId w:val="4"/>
  </w:num>
  <w:num w:numId="9">
    <w:abstractNumId w:val="7"/>
  </w:num>
  <w:num w:numId="10">
    <w:abstractNumId w:val="4"/>
  </w:num>
  <w:num w:numId="11">
    <w:abstractNumId w:val="31"/>
  </w:num>
  <w:num w:numId="12">
    <w:abstractNumId w:val="23"/>
  </w:num>
  <w:num w:numId="13">
    <w:abstractNumId w:val="5"/>
  </w:num>
  <w:num w:numId="14">
    <w:abstractNumId w:val="28"/>
  </w:num>
  <w:num w:numId="15">
    <w:abstractNumId w:val="10"/>
  </w:num>
  <w:num w:numId="16">
    <w:abstractNumId w:val="33"/>
  </w:num>
  <w:num w:numId="17">
    <w:abstractNumId w:val="19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8"/>
  </w:num>
  <w:num w:numId="23">
    <w:abstractNumId w:val="0"/>
  </w:num>
  <w:num w:numId="24">
    <w:abstractNumId w:val="12"/>
  </w:num>
  <w:num w:numId="25">
    <w:abstractNumId w:val="9"/>
  </w:num>
  <w:num w:numId="26">
    <w:abstractNumId w:val="16"/>
  </w:num>
  <w:num w:numId="27">
    <w:abstractNumId w:val="6"/>
  </w:num>
  <w:num w:numId="28">
    <w:abstractNumId w:val="32"/>
  </w:num>
  <w:num w:numId="29">
    <w:abstractNumId w:val="22"/>
  </w:num>
  <w:num w:numId="30">
    <w:abstractNumId w:val="21"/>
  </w:num>
  <w:num w:numId="31">
    <w:abstractNumId w:val="29"/>
  </w:num>
  <w:num w:numId="32">
    <w:abstractNumId w:val="34"/>
  </w:num>
  <w:num w:numId="33">
    <w:abstractNumId w:val="2"/>
  </w:num>
  <w:num w:numId="34">
    <w:abstractNumId w:val="15"/>
  </w:num>
  <w:num w:numId="35">
    <w:abstractNumId w:val="36"/>
  </w:num>
  <w:num w:numId="36">
    <w:abstractNumId w:val="3"/>
  </w:num>
  <w:num w:numId="37">
    <w:abstractNumId w:val="8"/>
  </w:num>
  <w:num w:numId="38">
    <w:abstractNumId w:val="27"/>
  </w:num>
  <w:num w:numId="39">
    <w:abstractNumId w:val="26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52C7F"/>
    <w:rsid w:val="000559B5"/>
    <w:rsid w:val="000750FB"/>
    <w:rsid w:val="0008297D"/>
    <w:rsid w:val="000B1FEC"/>
    <w:rsid w:val="000D74F5"/>
    <w:rsid w:val="000E11D2"/>
    <w:rsid w:val="00101215"/>
    <w:rsid w:val="0011008B"/>
    <w:rsid w:val="0011084E"/>
    <w:rsid w:val="001147E9"/>
    <w:rsid w:val="001274EF"/>
    <w:rsid w:val="00131E8A"/>
    <w:rsid w:val="00133EFB"/>
    <w:rsid w:val="0015293B"/>
    <w:rsid w:val="001533D8"/>
    <w:rsid w:val="00156DD2"/>
    <w:rsid w:val="00181A1D"/>
    <w:rsid w:val="001C1FF3"/>
    <w:rsid w:val="001E1303"/>
    <w:rsid w:val="001E4627"/>
    <w:rsid w:val="002324F3"/>
    <w:rsid w:val="00253809"/>
    <w:rsid w:val="00256FC9"/>
    <w:rsid w:val="00270406"/>
    <w:rsid w:val="002809F1"/>
    <w:rsid w:val="00285F10"/>
    <w:rsid w:val="002B4871"/>
    <w:rsid w:val="002C05BF"/>
    <w:rsid w:val="002C42E6"/>
    <w:rsid w:val="002C5D24"/>
    <w:rsid w:val="002D5E15"/>
    <w:rsid w:val="002E1BB7"/>
    <w:rsid w:val="002E5AB9"/>
    <w:rsid w:val="002F7CC2"/>
    <w:rsid w:val="00302CA9"/>
    <w:rsid w:val="00314CF6"/>
    <w:rsid w:val="00346015"/>
    <w:rsid w:val="003750C1"/>
    <w:rsid w:val="003933FC"/>
    <w:rsid w:val="003C182D"/>
    <w:rsid w:val="003C2424"/>
    <w:rsid w:val="003C5622"/>
    <w:rsid w:val="003E1258"/>
    <w:rsid w:val="003F131A"/>
    <w:rsid w:val="003F664F"/>
    <w:rsid w:val="00444A2F"/>
    <w:rsid w:val="00481DF9"/>
    <w:rsid w:val="00482429"/>
    <w:rsid w:val="0049218D"/>
    <w:rsid w:val="004A01FA"/>
    <w:rsid w:val="004B6CE5"/>
    <w:rsid w:val="004C221A"/>
    <w:rsid w:val="004F596B"/>
    <w:rsid w:val="004F6CA3"/>
    <w:rsid w:val="00544B01"/>
    <w:rsid w:val="005510A5"/>
    <w:rsid w:val="005B4485"/>
    <w:rsid w:val="005B5310"/>
    <w:rsid w:val="005C2B09"/>
    <w:rsid w:val="006158A7"/>
    <w:rsid w:val="00626CC7"/>
    <w:rsid w:val="0063568F"/>
    <w:rsid w:val="006808F6"/>
    <w:rsid w:val="00684A98"/>
    <w:rsid w:val="006F0652"/>
    <w:rsid w:val="00714F19"/>
    <w:rsid w:val="00727E12"/>
    <w:rsid w:val="00735DCF"/>
    <w:rsid w:val="00764FC0"/>
    <w:rsid w:val="007B3755"/>
    <w:rsid w:val="007C7D64"/>
    <w:rsid w:val="007F01F4"/>
    <w:rsid w:val="00800255"/>
    <w:rsid w:val="00814DAD"/>
    <w:rsid w:val="008164F9"/>
    <w:rsid w:val="00826157"/>
    <w:rsid w:val="008300D8"/>
    <w:rsid w:val="00830F3B"/>
    <w:rsid w:val="00834A9A"/>
    <w:rsid w:val="00855456"/>
    <w:rsid w:val="00855C88"/>
    <w:rsid w:val="00870714"/>
    <w:rsid w:val="00877B55"/>
    <w:rsid w:val="008D1DE3"/>
    <w:rsid w:val="008D3509"/>
    <w:rsid w:val="008D3924"/>
    <w:rsid w:val="0092009C"/>
    <w:rsid w:val="00944B8F"/>
    <w:rsid w:val="00954211"/>
    <w:rsid w:val="0095754C"/>
    <w:rsid w:val="00983D37"/>
    <w:rsid w:val="00994D05"/>
    <w:rsid w:val="0099502D"/>
    <w:rsid w:val="009C299D"/>
    <w:rsid w:val="009C5006"/>
    <w:rsid w:val="009D4DE2"/>
    <w:rsid w:val="009E5DF0"/>
    <w:rsid w:val="009F0DCA"/>
    <w:rsid w:val="00A15C6C"/>
    <w:rsid w:val="00A163E8"/>
    <w:rsid w:val="00A179F3"/>
    <w:rsid w:val="00A2421D"/>
    <w:rsid w:val="00A6245A"/>
    <w:rsid w:val="00AA1CF1"/>
    <w:rsid w:val="00AB2A4C"/>
    <w:rsid w:val="00AC0563"/>
    <w:rsid w:val="00AD1EFF"/>
    <w:rsid w:val="00AD47E1"/>
    <w:rsid w:val="00AE0131"/>
    <w:rsid w:val="00AF6A82"/>
    <w:rsid w:val="00B02FA5"/>
    <w:rsid w:val="00B30D35"/>
    <w:rsid w:val="00B33731"/>
    <w:rsid w:val="00B4224E"/>
    <w:rsid w:val="00B54526"/>
    <w:rsid w:val="00B7620A"/>
    <w:rsid w:val="00BE720D"/>
    <w:rsid w:val="00C003D2"/>
    <w:rsid w:val="00C00BD2"/>
    <w:rsid w:val="00C12C99"/>
    <w:rsid w:val="00C22F1A"/>
    <w:rsid w:val="00C34DD6"/>
    <w:rsid w:val="00C5606E"/>
    <w:rsid w:val="00C56D2D"/>
    <w:rsid w:val="00C737F3"/>
    <w:rsid w:val="00C74D14"/>
    <w:rsid w:val="00C77170"/>
    <w:rsid w:val="00C82AC4"/>
    <w:rsid w:val="00C93BD2"/>
    <w:rsid w:val="00CA7A9A"/>
    <w:rsid w:val="00CB5DFE"/>
    <w:rsid w:val="00CC0602"/>
    <w:rsid w:val="00CE156F"/>
    <w:rsid w:val="00D149D1"/>
    <w:rsid w:val="00D568C2"/>
    <w:rsid w:val="00D72395"/>
    <w:rsid w:val="00D75D4C"/>
    <w:rsid w:val="00D82285"/>
    <w:rsid w:val="00D95177"/>
    <w:rsid w:val="00DA6692"/>
    <w:rsid w:val="00DD7985"/>
    <w:rsid w:val="00E6131C"/>
    <w:rsid w:val="00E6418C"/>
    <w:rsid w:val="00E71400"/>
    <w:rsid w:val="00E73E1D"/>
    <w:rsid w:val="00E82980"/>
    <w:rsid w:val="00EC43BA"/>
    <w:rsid w:val="00ED0F83"/>
    <w:rsid w:val="00EE0B9A"/>
    <w:rsid w:val="00EE36B9"/>
    <w:rsid w:val="00F01989"/>
    <w:rsid w:val="00F06E7F"/>
    <w:rsid w:val="00F30804"/>
    <w:rsid w:val="00F50CDF"/>
    <w:rsid w:val="00F549B7"/>
    <w:rsid w:val="00F70F23"/>
    <w:rsid w:val="00F72AD9"/>
    <w:rsid w:val="00F73BAF"/>
    <w:rsid w:val="00F7556C"/>
    <w:rsid w:val="00F80774"/>
    <w:rsid w:val="00F8086F"/>
    <w:rsid w:val="00F8346A"/>
    <w:rsid w:val="00F92AD2"/>
    <w:rsid w:val="00FB171D"/>
    <w:rsid w:val="00FC3D89"/>
    <w:rsid w:val="00FD3BA7"/>
    <w:rsid w:val="00FE0794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452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7985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985"/>
    <w:rPr>
      <w:color w:val="605E5C"/>
      <w:shd w:val="clear" w:color="auto" w:fill="E1DFDD"/>
    </w:rPr>
  </w:style>
  <w:style w:type="paragraph" w:customStyle="1" w:styleId="pf0">
    <w:name w:val="pf0"/>
    <w:basedOn w:val="Normal"/>
    <w:rsid w:val="00D75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75D4C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D75D4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D75D4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452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7985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985"/>
    <w:rPr>
      <w:color w:val="605E5C"/>
      <w:shd w:val="clear" w:color="auto" w:fill="E1DFDD"/>
    </w:rPr>
  </w:style>
  <w:style w:type="paragraph" w:customStyle="1" w:styleId="pf0">
    <w:name w:val="pf0"/>
    <w:basedOn w:val="Normal"/>
    <w:rsid w:val="00D75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D75D4C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D75D4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D75D4C"/>
    <w:pPr>
      <w:widowControl/>
      <w:spacing w:before="100" w:beforeAutospacing="1" w:after="100" w:afterAutospacing="1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tamrazyan@ucom.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uben.sayadyan@uco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2A28-0B84-41C7-B61A-82BF58EE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Sona Tamrazyan</cp:lastModifiedBy>
  <cp:revision>5</cp:revision>
  <dcterms:created xsi:type="dcterms:W3CDTF">2024-06-17T07:05:00Z</dcterms:created>
  <dcterms:modified xsi:type="dcterms:W3CDTF">2024-07-11T10:04:00Z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